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rebuchet MS" w:cs="Trebuchet MS" w:hAnsi="Trebuchet MS" w:eastAsia="Trebuchet MS"/>
          <w:color w:val="7a7a7a"/>
          <w:sz w:val="36"/>
          <w:szCs w:val="36"/>
          <w:u w:val="none" w:color="000000"/>
        </w:rPr>
      </w:pPr>
      <w:r>
        <w:rPr>
          <w:rFonts w:ascii="Trebuchet MS" w:hAnsi="Trebuchet MS"/>
          <w:color w:val="7a7a7a"/>
          <w:sz w:val="36"/>
          <w:szCs w:val="36"/>
          <w:u w:val="none" w:color="000000"/>
          <w:rtl w:val="0"/>
          <w:lang w:val="en-US"/>
        </w:rPr>
        <w:t xml:space="preserve"> Dragons Supporters</w:t>
      </w:r>
      <w:r>
        <w:rPr>
          <w:rFonts w:ascii="Trebuchet MS" w:hAnsi="Trebuchet MS" w:hint="default"/>
          <w:color w:val="7a7a7a"/>
          <w:sz w:val="36"/>
          <w:szCs w:val="36"/>
          <w:u w:val="none" w:color="000000"/>
          <w:rtl w:val="0"/>
          <w:lang w:val="en-US"/>
        </w:rPr>
        <w:t xml:space="preserve">’ </w:t>
      </w:r>
      <w:r>
        <w:rPr>
          <w:rFonts w:ascii="Trebuchet MS" w:hAnsi="Trebuchet MS"/>
          <w:color w:val="7a7a7a"/>
          <w:sz w:val="36"/>
          <w:szCs w:val="36"/>
          <w:u w:val="none" w:color="000000"/>
          <w:rtl w:val="0"/>
          <w:lang w:val="en-US"/>
        </w:rPr>
        <w:t>Club</w:t>
      </w:r>
    </w:p>
    <w:p>
      <w:pPr>
        <w:pStyle w:val="Body A"/>
        <w:jc w:val="center"/>
        <w:rPr>
          <w:rFonts w:ascii="Trebuchet MS" w:cs="Trebuchet MS" w:hAnsi="Trebuchet MS" w:eastAsia="Trebuchet MS"/>
          <w:color w:val="7a7a7a"/>
          <w:sz w:val="36"/>
          <w:szCs w:val="36"/>
          <w:u w:val="none" w:color="000000"/>
        </w:rPr>
      </w:pPr>
      <w:r>
        <w:rPr>
          <w:rFonts w:ascii="Trebuchet MS" w:hAnsi="Trebuchet MS"/>
          <w:color w:val="7a7a7a"/>
          <w:sz w:val="36"/>
          <w:szCs w:val="36"/>
          <w:u w:val="none" w:color="000000"/>
          <w:rtl w:val="0"/>
          <w:lang w:val="en-US"/>
        </w:rPr>
        <w:t xml:space="preserve">Committee Meeting </w:t>
      </w:r>
    </w:p>
    <w:p>
      <w:pPr>
        <w:pStyle w:val="Body A"/>
        <w:jc w:val="center"/>
        <w:rPr>
          <w:rFonts w:ascii="Trebuchet MS" w:cs="Trebuchet MS" w:hAnsi="Trebuchet MS" w:eastAsia="Trebuchet MS"/>
          <w:color w:val="7a7a7a"/>
          <w:sz w:val="36"/>
          <w:szCs w:val="36"/>
          <w:u w:val="none" w:color="000000"/>
        </w:rPr>
      </w:pPr>
      <w:r>
        <w:rPr>
          <w:rFonts w:ascii="Trebuchet MS" w:hAnsi="Trebuchet MS"/>
          <w:color w:val="7a7a7a"/>
          <w:sz w:val="36"/>
          <w:szCs w:val="36"/>
          <w:u w:val="none" w:color="000000"/>
          <w:rtl w:val="0"/>
          <w:lang w:val="en-US"/>
        </w:rPr>
        <w:t>Weds 27th July 2016</w:t>
      </w:r>
    </w:p>
    <w:p>
      <w:pPr>
        <w:pStyle w:val="Body A"/>
        <w:jc w:val="center"/>
      </w:pPr>
      <w:r>
        <w:rPr>
          <w:rFonts w:ascii="Trebuchet MS" w:hAnsi="Trebuchet MS"/>
          <w:color w:val="7a7a7a"/>
          <w:sz w:val="36"/>
          <w:szCs w:val="36"/>
          <w:u w:val="none" w:color="000000"/>
          <w:rtl w:val="0"/>
          <w:lang w:val="en-US"/>
        </w:rPr>
        <w:t>Rodney Parade @ 19:00</w:t>
      </w:r>
    </w:p>
    <w:p>
      <w:pPr>
        <w:pStyle w:val="Body A"/>
        <w:jc w:val="center"/>
      </w:pPr>
    </w:p>
    <w:p>
      <w:pPr>
        <w:pStyle w:val="Body A"/>
        <w:jc w:val="center"/>
      </w:pPr>
      <w:r>
        <w:rPr>
          <w:color w:val="7a7a7a"/>
          <w:sz w:val="36"/>
          <w:szCs w:val="36"/>
          <w:u w:val="none" w:color="000000"/>
          <w:rtl w:val="0"/>
          <w:lang w:val="en-US"/>
        </w:rPr>
        <w:t xml:space="preserve">Meeting </w:t>
      </w:r>
      <w:r>
        <w:rPr>
          <w:rFonts w:ascii="Trebuchet MS" w:hAnsi="Trebuchet MS"/>
          <w:color w:val="7a7a7a"/>
          <w:sz w:val="36"/>
          <w:szCs w:val="36"/>
          <w:u w:val="none" w:color="000000"/>
          <w:rtl w:val="0"/>
          <w:lang w:val="en-US"/>
        </w:rPr>
        <w:t>Minutes</w:t>
      </w:r>
    </w:p>
    <w:p>
      <w:pPr>
        <w:pStyle w:val="Body A"/>
        <w:widowControl w:val="0"/>
        <w:ind w:left="108" w:hanging="108"/>
      </w:pPr>
    </w:p>
    <w:p>
      <w:pPr>
        <w:pStyle w:val="Body A"/>
        <w:rPr>
          <w:b w:val="1"/>
          <w:bCs w:val="1"/>
        </w:rPr>
      </w:pPr>
      <w:r>
        <w:rPr>
          <w:rFonts w:ascii="Trebuchet MS" w:hAnsi="Trebuchet MS"/>
          <w:color w:val="7a7a7a"/>
          <w:sz w:val="36"/>
          <w:szCs w:val="36"/>
          <w:u w:val="none" w:color="000000"/>
          <w:rtl w:val="0"/>
          <w:lang w:val="en-US"/>
        </w:rPr>
        <w:t>Present</w:t>
      </w:r>
    </w:p>
    <w:tbl>
      <w:tblPr>
        <w:tblW w:w="96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63"/>
        <w:gridCol w:w="4882"/>
        <w:gridCol w:w="902"/>
      </w:tblGrid>
      <w:tr>
        <w:tblPrEx>
          <w:shd w:val="clear" w:color="auto" w:fill="4f81bd"/>
        </w:tblPrEx>
        <w:trPr>
          <w:trHeight w:val="286" w:hRule="atLeast"/>
          <w:tblHeader/>
        </w:trPr>
        <w:tc>
          <w:tcPr>
            <w:tcW w:type="dxa" w:w="3863"/>
            <w:tcBorders>
              <w:top w:val="single" w:color="000000" w:sz="1" w:space="0" w:shadow="0" w:frame="0"/>
              <w:left w:val="single" w:color="000000" w:sz="1" w:space="0" w:shadow="0" w:frame="0"/>
              <w:bottom w:val="single" w:color="000000" w:sz="4" w:space="0" w:shadow="0" w:frame="0"/>
              <w:right w:val="single" w:color="000000" w:sz="1" w:space="0" w:shadow="0" w:frame="0"/>
            </w:tcBorders>
            <w:shd w:val="clear" w:color="auto" w:fill="bdc0bf"/>
            <w:tcMar>
              <w:top w:type="dxa" w:w="80"/>
              <w:left w:type="dxa" w:w="80"/>
              <w:bottom w:type="dxa" w:w="80"/>
              <w:right w:type="dxa" w:w="80"/>
            </w:tcMar>
            <w:vAlign w:val="top"/>
          </w:tcPr>
          <w:p>
            <w:pPr>
              <w:pStyle w:val="Body B"/>
            </w:pPr>
            <w:r>
              <w:rPr>
                <w:rStyle w:val="None A"/>
                <w:rFonts w:ascii="Helvetica" w:hAnsi="Helvetica"/>
                <w:b w:val="1"/>
                <w:bCs w:val="1"/>
                <w:rtl w:val="0"/>
                <w:lang w:val="en-US"/>
              </w:rPr>
              <w:t>Name</w:t>
            </w:r>
          </w:p>
        </w:tc>
        <w:tc>
          <w:tcPr>
            <w:tcW w:type="dxa" w:w="4882"/>
            <w:tcBorders>
              <w:top w:val="single" w:color="000000" w:sz="1" w:space="0" w:shadow="0" w:frame="0"/>
              <w:left w:val="single" w:color="000000" w:sz="1" w:space="0" w:shadow="0" w:frame="0"/>
              <w:bottom w:val="single" w:color="000000" w:sz="4" w:space="0" w:shadow="0" w:frame="0"/>
              <w:right w:val="single" w:color="000000" w:sz="1" w:space="0" w:shadow="0" w:frame="0"/>
            </w:tcBorders>
            <w:shd w:val="clear" w:color="auto" w:fill="bdc0bf"/>
            <w:tcMar>
              <w:top w:type="dxa" w:w="80"/>
              <w:left w:type="dxa" w:w="80"/>
              <w:bottom w:type="dxa" w:w="80"/>
              <w:right w:type="dxa" w:w="80"/>
            </w:tcMar>
            <w:vAlign w:val="top"/>
          </w:tcPr>
          <w:p>
            <w:pPr>
              <w:pStyle w:val="Body B"/>
            </w:pPr>
            <w:r>
              <w:rPr>
                <w:rFonts w:ascii="Helvetica" w:hAnsi="Helvetica"/>
                <w:b w:val="1"/>
                <w:bCs w:val="1"/>
                <w:rtl w:val="0"/>
                <w:lang w:val="en-US"/>
              </w:rPr>
              <w:t>Committee Position</w:t>
            </w:r>
          </w:p>
        </w:tc>
        <w:tc>
          <w:tcPr>
            <w:tcW w:type="dxa" w:w="902"/>
            <w:tcBorders>
              <w:top w:val="single" w:color="000000" w:sz="1" w:space="0" w:shadow="0" w:frame="0"/>
              <w:left w:val="single" w:color="000000" w:sz="1" w:space="0" w:shadow="0" w:frame="0"/>
              <w:bottom w:val="single" w:color="000000" w:sz="4" w:space="0" w:shadow="0" w:frame="0"/>
              <w:right w:val="single" w:color="000000" w:sz="1" w:space="0" w:shadow="0" w:frame="0"/>
            </w:tcBorders>
            <w:shd w:val="clear" w:color="auto" w:fill="bdc0bf"/>
            <w:tcMar>
              <w:top w:type="dxa" w:w="80"/>
              <w:left w:type="dxa" w:w="80"/>
              <w:bottom w:type="dxa" w:w="80"/>
              <w:right w:type="dxa" w:w="80"/>
            </w:tcMar>
            <w:vAlign w:val="top"/>
          </w:tcPr>
          <w:p/>
        </w:tc>
      </w:tr>
      <w:tr>
        <w:tblPrEx>
          <w:shd w:val="clear" w:color="auto" w:fill="ced7e7"/>
        </w:tblPrEx>
        <w:trPr>
          <w:trHeight w:val="266" w:hRule="atLeast"/>
        </w:trPr>
        <w:tc>
          <w:tcPr>
            <w:tcW w:type="dxa" w:w="3863"/>
            <w:tcBorders>
              <w:top w:val="single" w:color="000000" w:sz="4"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Brad Hayward</w:t>
            </w:r>
          </w:p>
        </w:tc>
        <w:tc>
          <w:tcPr>
            <w:tcW w:type="dxa" w:w="4882"/>
            <w:tcBorders>
              <w:top w:val="single" w:color="000000" w:sz="4"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Chair/Dep Sec</w:t>
            </w:r>
          </w:p>
        </w:tc>
        <w:tc>
          <w:tcPr>
            <w:tcW w:type="dxa" w:w="902"/>
            <w:tcBorders>
              <w:top w:val="single" w:color="000000" w:sz="4"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Fonts w:ascii="Helvetica" w:hAnsi="Helvetica"/>
                <w:b w:val="1"/>
                <w:bCs w:val="1"/>
                <w:sz w:val="22"/>
                <w:szCs w:val="22"/>
                <w:rtl w:val="0"/>
                <w:lang w:val="en-US"/>
              </w:rPr>
              <w:t>BH</w:t>
            </w:r>
          </w:p>
        </w:tc>
      </w:tr>
      <w:tr>
        <w:tblPrEx>
          <w:shd w:val="clear" w:color="auto" w:fill="ced7e7"/>
        </w:tblPrEx>
        <w:trPr>
          <w:trHeight w:val="263" w:hRule="atLeast"/>
        </w:trPr>
        <w:tc>
          <w:tcPr>
            <w:tcW w:type="dxa" w:w="386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Ryan Price</w:t>
            </w:r>
          </w:p>
        </w:tc>
        <w:tc>
          <w:tcPr>
            <w:tcW w:type="dxa" w:w="488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Treasurer</w:t>
            </w:r>
          </w:p>
        </w:tc>
        <w:tc>
          <w:tcPr>
            <w:tcW w:type="dxa" w:w="90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Fonts w:ascii="Helvetica" w:hAnsi="Helvetica"/>
                <w:b w:val="1"/>
                <w:bCs w:val="1"/>
                <w:sz w:val="22"/>
                <w:szCs w:val="22"/>
                <w:rtl w:val="0"/>
                <w:lang w:val="en-US"/>
              </w:rPr>
              <w:t>RP</w:t>
            </w:r>
          </w:p>
        </w:tc>
      </w:tr>
      <w:tr>
        <w:tblPrEx>
          <w:shd w:val="clear" w:color="auto" w:fill="ced7e7"/>
        </w:tblPrEx>
        <w:trPr>
          <w:trHeight w:val="263" w:hRule="atLeast"/>
        </w:trPr>
        <w:tc>
          <w:tcPr>
            <w:tcW w:type="dxa" w:w="386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Gavin Potts</w:t>
            </w:r>
          </w:p>
        </w:tc>
        <w:tc>
          <w:tcPr>
            <w:tcW w:type="dxa" w:w="488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Media/Marketing</w:t>
            </w:r>
          </w:p>
        </w:tc>
        <w:tc>
          <w:tcPr>
            <w:tcW w:type="dxa" w:w="90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Fonts w:ascii="Helvetica" w:hAnsi="Helvetica"/>
                <w:b w:val="1"/>
                <w:bCs w:val="1"/>
                <w:sz w:val="22"/>
                <w:szCs w:val="22"/>
                <w:rtl w:val="0"/>
                <w:lang w:val="en-US"/>
              </w:rPr>
              <w:t>GP</w:t>
            </w:r>
          </w:p>
        </w:tc>
      </w:tr>
      <w:tr>
        <w:tblPrEx>
          <w:shd w:val="clear" w:color="auto" w:fill="ced7e7"/>
        </w:tblPrEx>
        <w:trPr>
          <w:trHeight w:val="263" w:hRule="atLeast"/>
        </w:trPr>
        <w:tc>
          <w:tcPr>
            <w:tcW w:type="dxa" w:w="386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Matt Andrews</w:t>
            </w:r>
          </w:p>
        </w:tc>
        <w:tc>
          <w:tcPr>
            <w:tcW w:type="dxa" w:w="488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Committee Member</w:t>
            </w:r>
          </w:p>
        </w:tc>
        <w:tc>
          <w:tcPr>
            <w:tcW w:type="dxa" w:w="90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Fonts w:ascii="Helvetica" w:hAnsi="Helvetica"/>
                <w:b w:val="1"/>
                <w:bCs w:val="1"/>
                <w:sz w:val="22"/>
                <w:szCs w:val="22"/>
                <w:rtl w:val="0"/>
                <w:lang w:val="en-US"/>
              </w:rPr>
              <w:t>MA</w:t>
            </w:r>
          </w:p>
        </w:tc>
      </w:tr>
      <w:tr>
        <w:tblPrEx>
          <w:shd w:val="clear" w:color="auto" w:fill="ced7e7"/>
        </w:tblPrEx>
        <w:trPr>
          <w:trHeight w:val="263" w:hRule="atLeast"/>
        </w:trPr>
        <w:tc>
          <w:tcPr>
            <w:tcW w:type="dxa" w:w="386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Rhydian Davies</w:t>
            </w:r>
          </w:p>
        </w:tc>
        <w:tc>
          <w:tcPr>
            <w:tcW w:type="dxa" w:w="488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Committee Member</w:t>
            </w:r>
          </w:p>
        </w:tc>
        <w:tc>
          <w:tcPr>
            <w:tcW w:type="dxa" w:w="90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Fonts w:ascii="Helvetica" w:hAnsi="Helvetica"/>
                <w:b w:val="1"/>
                <w:bCs w:val="1"/>
                <w:sz w:val="22"/>
                <w:szCs w:val="22"/>
                <w:rtl w:val="0"/>
                <w:lang w:val="en-US"/>
              </w:rPr>
              <w:t>RD</w:t>
            </w:r>
          </w:p>
        </w:tc>
      </w:tr>
      <w:tr>
        <w:tblPrEx>
          <w:shd w:val="clear" w:color="auto" w:fill="ced7e7"/>
        </w:tblPrEx>
        <w:trPr>
          <w:trHeight w:val="263" w:hRule="atLeast"/>
        </w:trPr>
        <w:tc>
          <w:tcPr>
            <w:tcW w:type="dxa" w:w="386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Richard Hicks</w:t>
            </w:r>
          </w:p>
        </w:tc>
        <w:tc>
          <w:tcPr>
            <w:tcW w:type="dxa" w:w="488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Committee Member</w:t>
            </w:r>
          </w:p>
        </w:tc>
        <w:tc>
          <w:tcPr>
            <w:tcW w:type="dxa" w:w="90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Fonts w:ascii="Helvetica" w:hAnsi="Helvetica"/>
                <w:b w:val="1"/>
                <w:bCs w:val="1"/>
                <w:sz w:val="22"/>
                <w:szCs w:val="22"/>
                <w:rtl w:val="0"/>
                <w:lang w:val="en-US"/>
              </w:rPr>
              <w:t>RH</w:t>
            </w:r>
          </w:p>
        </w:tc>
      </w:tr>
      <w:tr>
        <w:tblPrEx>
          <w:shd w:val="clear" w:color="auto" w:fill="ced7e7"/>
        </w:tblPrEx>
        <w:trPr>
          <w:trHeight w:val="263" w:hRule="atLeast"/>
        </w:trPr>
        <w:tc>
          <w:tcPr>
            <w:tcW w:type="dxa" w:w="386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Christian Hyde</w:t>
            </w:r>
          </w:p>
        </w:tc>
        <w:tc>
          <w:tcPr>
            <w:tcW w:type="dxa" w:w="488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Committee Member</w:t>
            </w:r>
          </w:p>
        </w:tc>
        <w:tc>
          <w:tcPr>
            <w:tcW w:type="dxa" w:w="90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Fonts w:ascii="Helvetica" w:hAnsi="Helvetica"/>
                <w:b w:val="1"/>
                <w:bCs w:val="1"/>
                <w:sz w:val="22"/>
                <w:szCs w:val="22"/>
                <w:rtl w:val="0"/>
                <w:lang w:val="en-US"/>
              </w:rPr>
              <w:t>CH</w:t>
            </w:r>
          </w:p>
        </w:tc>
      </w:tr>
      <w:tr>
        <w:tblPrEx>
          <w:shd w:val="clear" w:color="auto" w:fill="ced7e7"/>
        </w:tblPrEx>
        <w:trPr>
          <w:trHeight w:val="263" w:hRule="atLeast"/>
        </w:trPr>
        <w:tc>
          <w:tcPr>
            <w:tcW w:type="dxa" w:w="386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Deb Hamilton</w:t>
            </w:r>
          </w:p>
        </w:tc>
        <w:tc>
          <w:tcPr>
            <w:tcW w:type="dxa" w:w="488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Fonts w:ascii="Helvetica" w:hAnsi="Helvetica"/>
                <w:b w:val="1"/>
                <w:bCs w:val="1"/>
                <w:sz w:val="22"/>
                <w:szCs w:val="22"/>
                <w:rtl w:val="0"/>
                <w:lang w:val="en-US"/>
              </w:rPr>
              <w:t>Committee Member</w:t>
            </w:r>
          </w:p>
        </w:tc>
        <w:tc>
          <w:tcPr>
            <w:tcW w:type="dxa" w:w="90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Default"/>
              <w:suppressAutoHyphens w:val="1"/>
            </w:pPr>
            <w:r>
              <w:rPr>
                <w:b w:val="1"/>
                <w:bCs w:val="1"/>
                <w:rtl w:val="0"/>
                <w:lang w:val="en-US"/>
              </w:rPr>
              <w:t>DH</w:t>
            </w:r>
          </w:p>
        </w:tc>
      </w:tr>
      <w:tr>
        <w:tblPrEx>
          <w:shd w:val="clear" w:color="auto" w:fill="ced7e7"/>
        </w:tblPrEx>
        <w:trPr>
          <w:trHeight w:val="263" w:hRule="atLeast"/>
        </w:trPr>
        <w:tc>
          <w:tcPr>
            <w:tcW w:type="dxa" w:w="386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Daniel Hallett</w:t>
            </w:r>
          </w:p>
        </w:tc>
        <w:tc>
          <w:tcPr>
            <w:tcW w:type="dxa" w:w="488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Sec</w:t>
            </w:r>
          </w:p>
        </w:tc>
        <w:tc>
          <w:tcPr>
            <w:tcW w:type="dxa" w:w="90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Body B"/>
            </w:pPr>
            <w:r>
              <w:rPr>
                <w:rFonts w:ascii="Helvetica" w:hAnsi="Helvetica"/>
                <w:b w:val="1"/>
                <w:bCs w:val="1"/>
                <w:sz w:val="22"/>
                <w:szCs w:val="22"/>
                <w:rtl w:val="0"/>
                <w:lang w:val="en-US"/>
              </w:rPr>
              <w:t>DJH</w:t>
            </w:r>
          </w:p>
        </w:tc>
      </w:tr>
    </w:tbl>
    <w:p>
      <w:pPr>
        <w:pStyle w:val="Body A"/>
        <w:widowControl w:val="0"/>
        <w:spacing w:line="240" w:lineRule="auto"/>
        <w:rPr>
          <w:b w:val="1"/>
          <w:bCs w:val="1"/>
        </w:rPr>
      </w:pPr>
    </w:p>
    <w:p>
      <w:pPr>
        <w:pStyle w:val="Body A"/>
      </w:pPr>
    </w:p>
    <w:p>
      <w:pPr>
        <w:pStyle w:val="Body A"/>
      </w:pPr>
    </w:p>
    <w:p>
      <w:pPr>
        <w:pStyle w:val="Body A"/>
        <w:rPr>
          <w:rFonts w:ascii="Trebuchet MS" w:cs="Trebuchet MS" w:hAnsi="Trebuchet MS" w:eastAsia="Trebuchet MS"/>
          <w:b w:val="1"/>
          <w:bCs w:val="1"/>
        </w:rPr>
      </w:pPr>
      <w:r>
        <w:rPr>
          <w:rFonts w:ascii="Trebuchet MS" w:hAnsi="Trebuchet MS"/>
          <w:color w:val="7a7a7a"/>
          <w:sz w:val="36"/>
          <w:szCs w:val="36"/>
          <w:u w:val="none" w:color="000000"/>
          <w:rtl w:val="0"/>
          <w:lang w:val="en-US"/>
        </w:rPr>
        <w:t>Apologies</w:t>
      </w: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15"/>
        <w:gridCol w:w="4822"/>
        <w:gridCol w:w="995"/>
      </w:tblGrid>
      <w:tr>
        <w:tblPrEx>
          <w:shd w:val="clear" w:color="auto" w:fill="4f81bd"/>
        </w:tblPrEx>
        <w:trPr>
          <w:trHeight w:val="340" w:hRule="atLeast"/>
          <w:tblHeader/>
        </w:trPr>
        <w:tc>
          <w:tcPr>
            <w:tcW w:type="dxa" w:w="3815"/>
            <w:tcBorders>
              <w:top w:val="single" w:color="808080" w:sz="8" w:space="0" w:shadow="0" w:frame="0"/>
              <w:left w:val="single" w:color="808080" w:sz="8" w:space="0" w:shadow="0" w:frame="0"/>
              <w:bottom w:val="single" w:color="808080" w:sz="20" w:space="0" w:shadow="0" w:frame="0"/>
              <w:right w:val="single" w:color="808080" w:sz="8" w:space="0" w:shadow="0" w:frame="0"/>
            </w:tcBorders>
            <w:shd w:val="clear" w:color="auto" w:fill="a7a7a7"/>
            <w:tcMar>
              <w:top w:type="dxa" w:w="80"/>
              <w:left w:type="dxa" w:w="80"/>
              <w:bottom w:type="dxa" w:w="80"/>
              <w:right w:type="dxa" w:w="80"/>
            </w:tcMar>
            <w:vAlign w:val="top"/>
          </w:tcPr>
          <w:p>
            <w:pPr>
              <w:pStyle w:val="Body B"/>
            </w:pPr>
            <w:r>
              <w:rPr>
                <w:rStyle w:val="None A"/>
                <w:rFonts w:ascii="Trebuchet MS" w:hAnsi="Trebuchet MS"/>
                <w:b w:val="1"/>
                <w:bCs w:val="1"/>
                <w:sz w:val="22"/>
                <w:szCs w:val="22"/>
                <w:rtl w:val="0"/>
                <w:lang w:val="en-US"/>
              </w:rPr>
              <w:t>Name</w:t>
            </w:r>
          </w:p>
        </w:tc>
        <w:tc>
          <w:tcPr>
            <w:tcW w:type="dxa" w:w="4821"/>
            <w:tcBorders>
              <w:top w:val="single" w:color="808080" w:sz="8" w:space="0" w:shadow="0" w:frame="0"/>
              <w:left w:val="single" w:color="808080" w:sz="8" w:space="0" w:shadow="0" w:frame="0"/>
              <w:bottom w:val="single" w:color="808080" w:sz="20" w:space="0" w:shadow="0" w:frame="0"/>
              <w:right w:val="single" w:color="808080" w:sz="8" w:space="0" w:shadow="0" w:frame="0"/>
            </w:tcBorders>
            <w:shd w:val="clear" w:color="auto" w:fill="a7a7a7"/>
            <w:tcMar>
              <w:top w:type="dxa" w:w="80"/>
              <w:left w:type="dxa" w:w="80"/>
              <w:bottom w:type="dxa" w:w="80"/>
              <w:right w:type="dxa" w:w="80"/>
            </w:tcMar>
            <w:vAlign w:val="top"/>
          </w:tcPr>
          <w:p>
            <w:pPr>
              <w:pStyle w:val="Body B"/>
            </w:pPr>
            <w:r>
              <w:rPr>
                <w:rFonts w:ascii="Trebuchet MS" w:hAnsi="Trebuchet MS"/>
                <w:b w:val="1"/>
                <w:bCs w:val="1"/>
                <w:sz w:val="22"/>
                <w:szCs w:val="22"/>
                <w:rtl w:val="0"/>
                <w:lang w:val="en-US"/>
              </w:rPr>
              <w:t>Committee Position</w:t>
            </w:r>
          </w:p>
        </w:tc>
        <w:tc>
          <w:tcPr>
            <w:tcW w:type="dxa" w:w="994"/>
            <w:tcBorders>
              <w:top w:val="single" w:color="808080" w:sz="8" w:space="0" w:shadow="0" w:frame="0"/>
              <w:left w:val="single" w:color="808080" w:sz="8" w:space="0" w:shadow="0" w:frame="0"/>
              <w:bottom w:val="single" w:color="808080" w:sz="20" w:space="0" w:shadow="0" w:frame="0"/>
              <w:right w:val="single" w:color="808080" w:sz="8" w:space="0" w:shadow="0" w:frame="0"/>
            </w:tcBorders>
            <w:shd w:val="clear" w:color="auto" w:fill="a7a7a7"/>
            <w:tcMar>
              <w:top w:type="dxa" w:w="80"/>
              <w:left w:type="dxa" w:w="80"/>
              <w:bottom w:type="dxa" w:w="80"/>
              <w:right w:type="dxa" w:w="80"/>
            </w:tcMar>
            <w:vAlign w:val="top"/>
          </w:tcPr>
          <w:p/>
        </w:tc>
      </w:tr>
      <w:tr>
        <w:tblPrEx>
          <w:shd w:val="clear" w:color="auto" w:fill="ced7e7"/>
        </w:tblPrEx>
        <w:trPr>
          <w:trHeight w:val="330" w:hRule="atLeast"/>
        </w:trPr>
        <w:tc>
          <w:tcPr>
            <w:tcW w:type="dxa" w:w="3815"/>
            <w:tcBorders>
              <w:top w:val="single" w:color="808080" w:sz="20" w:space="0" w:shadow="0" w:frame="0"/>
              <w:left w:val="single" w:color="808080" w:sz="8" w:space="0" w:shadow="0" w:frame="0"/>
              <w:bottom w:val="single" w:color="808080" w:sz="20" w:space="0" w:shadow="0" w:frame="0"/>
              <w:right w:val="single" w:color="808080" w:sz="8"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Phil James</w:t>
            </w:r>
          </w:p>
        </w:tc>
        <w:tc>
          <w:tcPr>
            <w:tcW w:type="dxa" w:w="4821"/>
            <w:tcBorders>
              <w:top w:val="single" w:color="808080" w:sz="20" w:space="0" w:shadow="0" w:frame="0"/>
              <w:left w:val="single" w:color="808080" w:sz="8" w:space="0" w:shadow="0" w:frame="0"/>
              <w:bottom w:val="single" w:color="808080" w:sz="20" w:space="0" w:shadow="0" w:frame="0"/>
              <w:right w:val="single" w:color="808080" w:sz="8"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Dep Chair</w:t>
            </w:r>
          </w:p>
        </w:tc>
        <w:tc>
          <w:tcPr>
            <w:tcW w:type="dxa" w:w="994"/>
            <w:tcBorders>
              <w:top w:val="single" w:color="808080" w:sz="20" w:space="0" w:shadow="0" w:frame="0"/>
              <w:left w:val="single" w:color="808080" w:sz="8" w:space="0" w:shadow="0" w:frame="0"/>
              <w:bottom w:val="single" w:color="808080" w:sz="20" w:space="0" w:shadow="0" w:frame="0"/>
              <w:right w:val="single" w:color="808080" w:sz="8" w:space="0" w:shadow="0" w:frame="0"/>
            </w:tcBorders>
            <w:shd w:val="clear" w:color="auto" w:fill="ffffff"/>
            <w:tcMar>
              <w:top w:type="dxa" w:w="80"/>
              <w:left w:type="dxa" w:w="80"/>
              <w:bottom w:type="dxa" w:w="80"/>
              <w:right w:type="dxa" w:w="80"/>
            </w:tcMar>
            <w:vAlign w:val="top"/>
          </w:tcPr>
          <w:p>
            <w:pPr>
              <w:pStyle w:val="Body B"/>
            </w:pPr>
            <w:r>
              <w:rPr>
                <w:rFonts w:ascii="Helvetica" w:hAnsi="Helvetica"/>
                <w:b w:val="1"/>
                <w:bCs w:val="1"/>
                <w:sz w:val="22"/>
                <w:szCs w:val="22"/>
                <w:rtl w:val="0"/>
                <w:lang w:val="en-US"/>
              </w:rPr>
              <w:t>PJ</w:t>
            </w:r>
          </w:p>
        </w:tc>
      </w:tr>
      <w:tr>
        <w:tblPrEx>
          <w:shd w:val="clear" w:color="auto" w:fill="ced7e7"/>
        </w:tblPrEx>
        <w:trPr>
          <w:trHeight w:val="310" w:hRule="atLeast"/>
        </w:trPr>
        <w:tc>
          <w:tcPr>
            <w:tcW w:type="dxa" w:w="3815"/>
            <w:tcBorders>
              <w:top w:val="single" w:color="808080" w:sz="20" w:space="0" w:shadow="0" w:frame="0"/>
              <w:left w:val="single" w:color="808080" w:sz="8" w:space="0" w:shadow="0" w:frame="0"/>
              <w:bottom w:val="single" w:color="808080" w:sz="20" w:space="0" w:shadow="0" w:frame="0"/>
              <w:right w:val="single" w:color="808080" w:sz="8"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Morgan Goff</w:t>
            </w:r>
          </w:p>
        </w:tc>
        <w:tc>
          <w:tcPr>
            <w:tcW w:type="dxa" w:w="4821"/>
            <w:tcBorders>
              <w:top w:val="single" w:color="808080" w:sz="20" w:space="0" w:shadow="0" w:frame="0"/>
              <w:left w:val="single" w:color="808080" w:sz="8" w:space="0" w:shadow="0" w:frame="0"/>
              <w:bottom w:val="single" w:color="808080" w:sz="20" w:space="0" w:shadow="0" w:frame="0"/>
              <w:right w:val="single" w:color="808080" w:sz="8"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Committee Member</w:t>
            </w:r>
          </w:p>
        </w:tc>
        <w:tc>
          <w:tcPr>
            <w:tcW w:type="dxa" w:w="994"/>
            <w:tcBorders>
              <w:top w:val="single" w:color="808080" w:sz="20" w:space="0" w:shadow="0" w:frame="0"/>
              <w:left w:val="single" w:color="808080" w:sz="8" w:space="0" w:shadow="0" w:frame="0"/>
              <w:bottom w:val="single" w:color="808080" w:sz="20" w:space="0" w:shadow="0" w:frame="0"/>
              <w:right w:val="single" w:color="808080" w:sz="8" w:space="0" w:shadow="0" w:frame="0"/>
            </w:tcBorders>
            <w:shd w:val="clear" w:color="auto" w:fill="ffffff"/>
            <w:tcMar>
              <w:top w:type="dxa" w:w="80"/>
              <w:left w:type="dxa" w:w="80"/>
              <w:bottom w:type="dxa" w:w="80"/>
              <w:right w:type="dxa" w:w="80"/>
            </w:tcMar>
            <w:vAlign w:val="top"/>
          </w:tcPr>
          <w:p>
            <w:pPr>
              <w:pStyle w:val="Body B"/>
            </w:pPr>
            <w:r>
              <w:rPr>
                <w:rFonts w:ascii="Helvetica" w:hAnsi="Helvetica"/>
                <w:b w:val="1"/>
                <w:bCs w:val="1"/>
                <w:sz w:val="22"/>
                <w:szCs w:val="22"/>
                <w:rtl w:val="0"/>
                <w:lang w:val="en-US"/>
              </w:rPr>
              <w:t>MG</w:t>
            </w:r>
          </w:p>
        </w:tc>
      </w:tr>
      <w:tr>
        <w:tblPrEx>
          <w:shd w:val="clear" w:color="auto" w:fill="ced7e7"/>
        </w:tblPrEx>
        <w:trPr>
          <w:trHeight w:val="310" w:hRule="atLeast"/>
        </w:trPr>
        <w:tc>
          <w:tcPr>
            <w:tcW w:type="dxa" w:w="3815"/>
            <w:tcBorders>
              <w:top w:val="single" w:color="808080" w:sz="20" w:space="0" w:shadow="0" w:frame="0"/>
              <w:left w:val="single" w:color="808080" w:sz="8" w:space="0" w:shadow="0" w:frame="0"/>
              <w:bottom w:val="single" w:color="808080" w:sz="20" w:space="0" w:shadow="0" w:frame="0"/>
              <w:right w:val="single" w:color="808080" w:sz="8"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Gareth Bailey</w:t>
            </w:r>
          </w:p>
        </w:tc>
        <w:tc>
          <w:tcPr>
            <w:tcW w:type="dxa" w:w="4821"/>
            <w:tcBorders>
              <w:top w:val="single" w:color="808080" w:sz="20" w:space="0" w:shadow="0" w:frame="0"/>
              <w:left w:val="single" w:color="808080" w:sz="8" w:space="0" w:shadow="0" w:frame="0"/>
              <w:bottom w:val="single" w:color="808080" w:sz="20" w:space="0" w:shadow="0" w:frame="0"/>
              <w:right w:val="single" w:color="808080" w:sz="8" w:space="0" w:shadow="0" w:frame="0"/>
            </w:tcBorders>
            <w:shd w:val="clear" w:color="auto" w:fill="ffffff"/>
            <w:tcMar>
              <w:top w:type="dxa" w:w="80"/>
              <w:left w:type="dxa" w:w="80"/>
              <w:bottom w:type="dxa" w:w="80"/>
              <w:right w:type="dxa" w:w="80"/>
            </w:tcMar>
            <w:vAlign w:val="top"/>
          </w:tcPr>
          <w:p>
            <w:pPr>
              <w:pStyle w:val="Body B"/>
            </w:pPr>
            <w:r>
              <w:rPr>
                <w:rStyle w:val="None A"/>
                <w:rFonts w:ascii="Helvetica" w:hAnsi="Helvetica"/>
                <w:b w:val="1"/>
                <w:bCs w:val="1"/>
                <w:sz w:val="22"/>
                <w:szCs w:val="22"/>
                <w:rtl w:val="0"/>
                <w:lang w:val="en-US"/>
              </w:rPr>
              <w:t>Committee Member</w:t>
            </w:r>
          </w:p>
        </w:tc>
        <w:tc>
          <w:tcPr>
            <w:tcW w:type="dxa" w:w="994"/>
            <w:tcBorders>
              <w:top w:val="single" w:color="808080" w:sz="20" w:space="0" w:shadow="0" w:frame="0"/>
              <w:left w:val="single" w:color="808080" w:sz="8" w:space="0" w:shadow="0" w:frame="0"/>
              <w:bottom w:val="single" w:color="808080" w:sz="20" w:space="0" w:shadow="0" w:frame="0"/>
              <w:right w:val="single" w:color="808080" w:sz="8" w:space="0" w:shadow="0" w:frame="0"/>
            </w:tcBorders>
            <w:shd w:val="clear" w:color="auto" w:fill="ffffff"/>
            <w:tcMar>
              <w:top w:type="dxa" w:w="80"/>
              <w:left w:type="dxa" w:w="80"/>
              <w:bottom w:type="dxa" w:w="80"/>
              <w:right w:type="dxa" w:w="80"/>
            </w:tcMar>
            <w:vAlign w:val="top"/>
          </w:tcPr>
          <w:p>
            <w:pPr>
              <w:pStyle w:val="Body B"/>
            </w:pPr>
            <w:r>
              <w:rPr>
                <w:rFonts w:ascii="Helvetica" w:hAnsi="Helvetica"/>
                <w:b w:val="1"/>
                <w:bCs w:val="1"/>
                <w:sz w:val="22"/>
                <w:szCs w:val="22"/>
                <w:rtl w:val="0"/>
                <w:lang w:val="en-US"/>
              </w:rPr>
              <w:t>GB</w:t>
            </w:r>
          </w:p>
        </w:tc>
      </w:tr>
    </w:tbl>
    <w:p>
      <w:pPr>
        <w:pStyle w:val="Body A"/>
        <w:widowControl w:val="0"/>
        <w:spacing w:line="240" w:lineRule="auto"/>
        <w:rPr>
          <w:rFonts w:ascii="Trebuchet MS" w:cs="Trebuchet MS" w:hAnsi="Trebuchet MS" w:eastAsia="Trebuchet MS"/>
          <w:b w:val="1"/>
          <w:bCs w:val="1"/>
        </w:rPr>
      </w:pPr>
    </w:p>
    <w:p>
      <w:pPr>
        <w:pStyle w:val="Default"/>
      </w:pPr>
    </w:p>
    <w:p>
      <w:pPr>
        <w:pStyle w:val="Default"/>
      </w:pPr>
    </w:p>
    <w:tbl>
      <w:tblPr>
        <w:tblW w:w="965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05"/>
        <w:gridCol w:w="1146"/>
      </w:tblGrid>
      <w:tr>
        <w:tblPrEx>
          <w:shd w:val="clear" w:color="auto" w:fill="ced7e7"/>
        </w:tblPrEx>
        <w:trPr>
          <w:trHeight w:val="243" w:hRule="atLeast"/>
        </w:trPr>
        <w:tc>
          <w:tcPr>
            <w:tcW w:type="dxa" w:w="850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Default"/>
            </w:pPr>
            <w:r>
              <w:rPr>
                <w:rStyle w:val="None A"/>
                <w:rFonts w:ascii="Trebuchet MS" w:hAnsi="Trebuchet MS"/>
                <w:b w:val="1"/>
                <w:bCs w:val="1"/>
                <w:rtl w:val="0"/>
                <w:lang w:val="en-US"/>
              </w:rPr>
              <w:t>1. Chairman</w:t>
            </w:r>
            <w:r>
              <w:rPr>
                <w:rStyle w:val="None A"/>
                <w:rFonts w:ascii="Trebuchet MS" w:hAnsi="Trebuchet MS" w:hint="default"/>
                <w:b w:val="1"/>
                <w:bCs w:val="1"/>
                <w:rtl w:val="0"/>
                <w:lang w:val="en-US"/>
              </w:rPr>
              <w:t>’</w:t>
            </w:r>
            <w:r>
              <w:rPr>
                <w:rStyle w:val="None A"/>
                <w:rFonts w:ascii="Trebuchet MS" w:hAnsi="Trebuchet MS"/>
                <w:b w:val="1"/>
                <w:bCs w:val="1"/>
                <w:rtl w:val="0"/>
                <w:lang w:val="en-US"/>
              </w:rPr>
              <w:t>s Opening Remarks</w:t>
            </w:r>
          </w:p>
        </w:tc>
        <w:tc>
          <w:tcPr>
            <w:tcW w:type="dxa" w:w="114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Fonts w:ascii="Trebuchet MS" w:hAnsi="Trebuchet MS"/>
                <w:b w:val="1"/>
                <w:bCs w:val="1"/>
                <w:rtl w:val="0"/>
                <w:lang w:val="en-US"/>
              </w:rPr>
              <w:t>ACTION</w:t>
            </w:r>
          </w:p>
        </w:tc>
      </w:tr>
      <w:tr>
        <w:tblPrEx>
          <w:shd w:val="clear" w:color="auto" w:fill="ced7e7"/>
        </w:tblPrEx>
        <w:trPr>
          <w:trHeight w:val="1303" w:hRule="atLeast"/>
        </w:trPr>
        <w:tc>
          <w:tcPr>
            <w:tcW w:type="dxa" w:w="850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Default"/>
            </w:pPr>
            <w:r>
              <w:rPr>
                <w:rStyle w:val="None A"/>
                <w:rtl w:val="0"/>
                <w:lang w:val="en-US"/>
              </w:rPr>
              <w:t>BH formally opened the meeting, welcoming the committee and thanked them for the continued efforts. There had been a generally positive response on social media to the DOSC formation. A few emails had been received which had some valid concerns and points which would be brought up later in the meeting along with the Joint Supports Group (JSG) meeting with the WRU.</w:t>
            </w:r>
          </w:p>
        </w:tc>
        <w:tc>
          <w:tcPr>
            <w:tcW w:type="dxa" w:w="114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bl>
    <w:p>
      <w:pPr>
        <w:pStyle w:val="Default"/>
        <w:widowControl w:val="0"/>
        <w:spacing w:line="240" w:lineRule="auto"/>
      </w:pPr>
    </w:p>
    <w:p>
      <w:pPr>
        <w:pStyle w:val="Default"/>
      </w:pPr>
    </w:p>
    <w:p>
      <w:pPr>
        <w:pStyle w:val="Default"/>
      </w:pPr>
    </w:p>
    <w:tbl>
      <w:tblPr>
        <w:tblW w:w="96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20"/>
        <w:gridCol w:w="1155"/>
      </w:tblGrid>
      <w:tr>
        <w:tblPrEx>
          <w:shd w:val="clear" w:color="auto" w:fill="ced7e7"/>
        </w:tblPrEx>
        <w:trPr>
          <w:trHeight w:val="243" w:hRule="atLeast"/>
        </w:trPr>
        <w:tc>
          <w:tcPr>
            <w:tcW w:type="dxa" w:w="85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Default"/>
            </w:pPr>
            <w:r>
              <w:rPr>
                <w:rStyle w:val="None A"/>
                <w:rFonts w:ascii="Trebuchet MS" w:hAnsi="Trebuchet MS"/>
                <w:b w:val="1"/>
                <w:bCs w:val="1"/>
                <w:rtl w:val="0"/>
                <w:lang w:val="en-US"/>
              </w:rPr>
              <w:t>2.  Apologies - Secretary</w:t>
            </w:r>
          </w:p>
        </w:tc>
        <w:tc>
          <w:tcPr>
            <w:tcW w:type="dxa" w:w="115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Fonts w:ascii="Trebuchet MS" w:hAnsi="Trebuchet MS"/>
                <w:b w:val="1"/>
                <w:bCs w:val="1"/>
                <w:rtl w:val="0"/>
                <w:lang w:val="en-US"/>
              </w:rPr>
              <w:t>ACTION</w:t>
            </w:r>
          </w:p>
        </w:tc>
      </w:tr>
      <w:tr>
        <w:tblPrEx>
          <w:shd w:val="clear" w:color="auto" w:fill="ced7e7"/>
        </w:tblPrEx>
        <w:trPr>
          <w:trHeight w:val="263" w:hRule="atLeast"/>
        </w:trPr>
        <w:tc>
          <w:tcPr>
            <w:tcW w:type="dxa" w:w="85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Default"/>
            </w:pPr>
            <w:r>
              <w:rPr>
                <w:rStyle w:val="None A"/>
                <w:rtl w:val="0"/>
                <w:lang w:val="en-US"/>
              </w:rPr>
              <w:t xml:space="preserve">PJ, MG and GB sent their apologies </w:t>
            </w:r>
          </w:p>
        </w:tc>
        <w:tc>
          <w:tcPr>
            <w:tcW w:type="dxa" w:w="115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bl>
    <w:p>
      <w:pPr>
        <w:pStyle w:val="Default"/>
        <w:widowControl w:val="0"/>
        <w:spacing w:line="240" w:lineRule="auto"/>
      </w:pPr>
    </w:p>
    <w:p>
      <w:pPr>
        <w:pStyle w:val="Default"/>
      </w:pPr>
    </w:p>
    <w:p>
      <w:pPr>
        <w:pStyle w:val="Default"/>
        <w:rPr>
          <w:rFonts w:ascii="Trebuchet MS" w:cs="Trebuchet MS" w:hAnsi="Trebuchet MS" w:eastAsia="Trebuchet MS"/>
          <w:b w:val="1"/>
          <w:bCs w:val="1"/>
          <w:color w:val="000000"/>
          <w:u w:val="none" w:color="000000"/>
        </w:rPr>
      </w:pPr>
      <w:r>
        <w:rPr>
          <w:color w:val="7a7a7a"/>
          <w:sz w:val="26"/>
          <w:szCs w:val="26"/>
          <w:u w:val="none" w:color="000000"/>
          <w:rtl w:val="0"/>
          <w:lang w:val="en-US"/>
        </w:rPr>
        <w:t>.</w:t>
      </w:r>
    </w:p>
    <w:tbl>
      <w:tblPr>
        <w:tblW w:w="965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90"/>
        <w:gridCol w:w="1161"/>
      </w:tblGrid>
      <w:tr>
        <w:tblPrEx>
          <w:shd w:val="clear" w:color="auto" w:fill="ced7e7"/>
        </w:tblPrEx>
        <w:trPr>
          <w:trHeight w:val="243" w:hRule="atLeast"/>
        </w:trPr>
        <w:tc>
          <w:tcPr>
            <w:tcW w:type="dxa" w:w="8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Default"/>
            </w:pPr>
            <w:r>
              <w:rPr>
                <w:rStyle w:val="None A"/>
                <w:rFonts w:ascii="Trebuchet MS" w:hAnsi="Trebuchet MS"/>
                <w:b w:val="1"/>
                <w:bCs w:val="1"/>
                <w:rtl w:val="0"/>
                <w:lang w:val="en-US"/>
              </w:rPr>
              <w:t>3.  Minutes and actions from Previous Meeting - Secretary</w:t>
            </w:r>
          </w:p>
        </w:tc>
        <w:tc>
          <w:tcPr>
            <w:tcW w:type="dxa" w:w="116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Fonts w:ascii="Trebuchet MS" w:hAnsi="Trebuchet MS"/>
                <w:b w:val="1"/>
                <w:bCs w:val="1"/>
                <w:rtl w:val="0"/>
                <w:lang w:val="en-US"/>
              </w:rPr>
              <w:t>ACTION</w:t>
            </w:r>
          </w:p>
        </w:tc>
      </w:tr>
      <w:tr>
        <w:tblPrEx>
          <w:shd w:val="clear" w:color="auto" w:fill="ced7e7"/>
        </w:tblPrEx>
        <w:trPr>
          <w:trHeight w:val="263" w:hRule="atLeast"/>
        </w:trPr>
        <w:tc>
          <w:tcPr>
            <w:tcW w:type="dxa" w:w="8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116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63" w:hRule="atLeast"/>
        </w:trPr>
        <w:tc>
          <w:tcPr>
            <w:tcW w:type="dxa" w:w="8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Default"/>
            </w:pPr>
            <w:r>
              <w:rPr>
                <w:rStyle w:val="None A"/>
                <w:b w:val="1"/>
                <w:bCs w:val="1"/>
                <w:rtl w:val="0"/>
                <w:lang w:val="en-US"/>
              </w:rPr>
              <w:t>4.3</w:t>
            </w:r>
            <w:r>
              <w:rPr>
                <w:b w:val="0"/>
                <w:bCs w:val="0"/>
                <w:rtl w:val="0"/>
                <w:lang w:val="en-US"/>
              </w:rPr>
              <w:t xml:space="preserve"> is ongoing. CH, DH and GP have been actively engaging with rugby clubs in the area. There have been numerous responses and have been generally positive. A directory is being compiled expanding on the traditional contact details with Twitter/facebook profiles and engagement required/requested. GP to contact Mike Sage in the Dragons community dept to check on any conflicting interests or duplication of work. </w:t>
            </w:r>
            <w:r>
              <w:rPr>
                <w:rStyle w:val="None A"/>
                <w:b w:val="1"/>
                <w:bCs w:val="1"/>
                <w:rtl w:val="0"/>
                <w:lang w:val="en-US"/>
              </w:rPr>
              <w:t>(ACTION)</w:t>
            </w:r>
          </w:p>
        </w:tc>
        <w:tc>
          <w:tcPr>
            <w:tcW w:type="dxa" w:w="116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Table Contents"/>
            </w:pPr>
            <w:r>
              <w:rPr>
                <w:b w:val="1"/>
                <w:bCs w:val="1"/>
                <w:rtl w:val="0"/>
                <w:lang w:val="en-US"/>
              </w:rPr>
              <w:t>GP</w:t>
            </w:r>
          </w:p>
        </w:tc>
      </w:tr>
      <w:tr>
        <w:tblPrEx>
          <w:shd w:val="clear" w:color="auto" w:fill="ced7e7"/>
        </w:tblPrEx>
        <w:trPr>
          <w:trHeight w:val="2343" w:hRule="atLeast"/>
        </w:trPr>
        <w:tc>
          <w:tcPr>
            <w:tcW w:type="dxa" w:w="8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Default"/>
              <w:rPr>
                <w:b w:val="1"/>
                <w:bCs w:val="1"/>
              </w:rPr>
            </w:pPr>
            <w:r>
              <w:rPr>
                <w:rStyle w:val="None A"/>
                <w:b w:val="1"/>
                <w:bCs w:val="1"/>
                <w:rtl w:val="0"/>
                <w:lang w:val="en-US"/>
              </w:rPr>
              <w:t>5.1</w:t>
            </w:r>
            <w:r>
              <w:rPr>
                <w:b w:val="0"/>
                <w:bCs w:val="0"/>
                <w:rtl w:val="0"/>
                <w:lang w:val="en-US"/>
              </w:rPr>
              <w:t xml:space="preserve"> Completed. </w:t>
            </w:r>
            <w:r>
              <w:rPr>
                <w:rStyle w:val="None A"/>
                <w:b w:val="1"/>
                <w:bCs w:val="1"/>
                <w:rtl w:val="0"/>
                <w:lang w:val="en-US"/>
              </w:rPr>
              <w:t xml:space="preserve">5.2 </w:t>
            </w:r>
            <w:r>
              <w:rPr>
                <w:b w:val="0"/>
                <w:bCs w:val="0"/>
                <w:rtl w:val="0"/>
                <w:lang w:val="en-US"/>
              </w:rPr>
              <w:t xml:space="preserve">Not a pot of money, but assistance with costs on an ad hoc basis. </w:t>
            </w:r>
            <w:r>
              <w:rPr>
                <w:rStyle w:val="None A"/>
                <w:b w:val="1"/>
                <w:bCs w:val="1"/>
                <w:rtl w:val="0"/>
                <w:lang w:val="en-US"/>
              </w:rPr>
              <w:t>5.3</w:t>
            </w:r>
            <w:r>
              <w:rPr>
                <w:b w:val="0"/>
                <w:bCs w:val="0"/>
                <w:rtl w:val="0"/>
                <w:lang w:val="en-US"/>
              </w:rPr>
              <w:t xml:space="preserve"> BH contacted Brad at Urban Tap House (UTH) with initial costings for the POM award. MA </w:t>
            </w:r>
            <w:r>
              <w:rPr>
                <w:b w:val="0"/>
                <w:bCs w:val="0"/>
                <w:rtl w:val="0"/>
                <w:lang w:val="en-US"/>
              </w:rPr>
              <w:t>had investigated an alternative trophy of the DOSC logo</w:t>
            </w:r>
            <w:r>
              <w:rPr>
                <w:b w:val="0"/>
                <w:bCs w:val="0"/>
                <w:rtl w:val="0"/>
                <w:lang w:val="en-US"/>
              </w:rPr>
              <w:t xml:space="preserve"> who have given a set up cost of </w:t>
            </w:r>
            <w:r>
              <w:rPr>
                <w:b w:val="0"/>
                <w:bCs w:val="0"/>
                <w:rtl w:val="0"/>
                <w:lang w:val="en-US"/>
              </w:rPr>
              <w:t>£</w:t>
            </w:r>
            <w:r>
              <w:rPr>
                <w:b w:val="0"/>
                <w:bCs w:val="0"/>
                <w:rtl w:val="0"/>
                <w:lang w:val="en-US"/>
              </w:rPr>
              <w:t xml:space="preserve">50 and </w:t>
            </w:r>
            <w:r>
              <w:rPr>
                <w:b w:val="0"/>
                <w:bCs w:val="0"/>
                <w:rtl w:val="0"/>
                <w:lang w:val="en-US"/>
              </w:rPr>
              <w:t>£</w:t>
            </w:r>
            <w:r>
              <w:rPr>
                <w:b w:val="0"/>
                <w:bCs w:val="0"/>
                <w:rtl w:val="0"/>
                <w:lang w:val="en-US"/>
              </w:rPr>
              <w:t xml:space="preserve">120 for each trophy. DJH suggested it could be used for one off awards e.g 50/100 caps, retirement etc. MA suggested the DOSC logo as the trophy and space for engraving underneath. MA to continue to discuss  </w:t>
            </w:r>
          </w:p>
          <w:p>
            <w:pPr>
              <w:pStyle w:val="Default"/>
              <w:bidi w:val="0"/>
              <w:ind w:left="0" w:right="0" w:firstLine="0"/>
              <w:jc w:val="left"/>
              <w:rPr>
                <w:rtl w:val="0"/>
              </w:rPr>
            </w:pPr>
            <w:r>
              <w:rPr>
                <w:rStyle w:val="None A"/>
                <w:b w:val="1"/>
                <w:bCs w:val="1"/>
                <w:rtl w:val="0"/>
                <w:lang w:val="en-US"/>
              </w:rPr>
              <w:t xml:space="preserve">(ACTION) 5.4 </w:t>
            </w:r>
            <w:r>
              <w:rPr>
                <w:rStyle w:val="Hyperlink.0"/>
                <w:b w:val="0"/>
                <w:bCs w:val="0"/>
                <w:color w:val="000080"/>
                <w:u w:val="single" w:color="000080"/>
              </w:rPr>
              <w:fldChar w:fldCharType="begin" w:fldLock="0"/>
            </w:r>
            <w:r>
              <w:rPr>
                <w:rStyle w:val="Hyperlink.0"/>
                <w:b w:val="0"/>
                <w:bCs w:val="0"/>
                <w:color w:val="000080"/>
                <w:u w:val="single" w:color="000080"/>
              </w:rPr>
              <w:instrText xml:space="preserve"> HYPERLINK "mailto:contact.us@dragonssupportersclub.com"</w:instrText>
            </w:r>
            <w:r>
              <w:rPr>
                <w:rStyle w:val="Hyperlink.0"/>
                <w:b w:val="0"/>
                <w:bCs w:val="0"/>
                <w:color w:val="000080"/>
                <w:u w:val="single" w:color="000080"/>
              </w:rPr>
              <w:fldChar w:fldCharType="separate" w:fldLock="0"/>
            </w:r>
            <w:r>
              <w:rPr>
                <w:rStyle w:val="Hyperlink.0"/>
                <w:b w:val="0"/>
                <w:bCs w:val="0"/>
                <w:color w:val="000080"/>
                <w:u w:val="single" w:color="000080"/>
                <w:rtl w:val="0"/>
              </w:rPr>
              <w:t>contact.us@dragonssupportersclub.com</w:t>
            </w:r>
            <w:r>
              <w:rPr>
                <w:b w:val="1"/>
                <w:bCs w:val="1"/>
              </w:rPr>
              <w:fldChar w:fldCharType="end" w:fldLock="0"/>
            </w:r>
            <w:r>
              <w:rPr>
                <w:rStyle w:val="None"/>
                <w:b w:val="0"/>
                <w:bCs w:val="0"/>
                <w:rtl w:val="0"/>
                <w:lang w:val="en-US"/>
              </w:rPr>
              <w:t xml:space="preserve"> is active, others pending </w:t>
            </w:r>
            <w:r>
              <w:rPr>
                <w:rStyle w:val="None A"/>
                <w:b w:val="1"/>
                <w:bCs w:val="1"/>
                <w:rtl w:val="0"/>
                <w:lang w:val="en-US"/>
              </w:rPr>
              <w:t xml:space="preserve">5.5 </w:t>
            </w:r>
            <w:r>
              <w:rPr>
                <w:rStyle w:val="None"/>
                <w:b w:val="0"/>
                <w:bCs w:val="0"/>
                <w:rtl w:val="0"/>
                <w:lang w:val="en-US"/>
              </w:rPr>
              <w:t>GP</w:t>
            </w:r>
            <w:r>
              <w:rPr>
                <w:rStyle w:val="None A"/>
                <w:b w:val="1"/>
                <w:bCs w:val="1"/>
                <w:rtl w:val="0"/>
                <w:lang w:val="en-US"/>
              </w:rPr>
              <w:t xml:space="preserve"> </w:t>
            </w:r>
            <w:r>
              <w:rPr>
                <w:rStyle w:val="None"/>
                <w:b w:val="0"/>
                <w:bCs w:val="0"/>
                <w:rtl w:val="0"/>
                <w:lang w:val="en-US"/>
              </w:rPr>
              <w:t xml:space="preserve">Keep pushing, especially with local clubs as DOSC will generate 20% of any revenue created by them in yr1 if they set up via us. We have raised </w:t>
            </w:r>
            <w:r>
              <w:rPr>
                <w:rStyle w:val="None"/>
                <w:b w:val="0"/>
                <w:bCs w:val="0"/>
                <w:rtl w:val="0"/>
                <w:lang w:val="en-US"/>
              </w:rPr>
              <w:t>£</w:t>
            </w:r>
            <w:r>
              <w:rPr>
                <w:rStyle w:val="None"/>
                <w:b w:val="0"/>
                <w:bCs w:val="0"/>
                <w:rtl w:val="0"/>
                <w:lang w:val="en-US"/>
              </w:rPr>
              <w:t>30+ so far.</w:t>
            </w:r>
          </w:p>
        </w:tc>
        <w:tc>
          <w:tcPr>
            <w:tcW w:type="dxa" w:w="116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rPr>
                <w:rStyle w:val="None"/>
                <w:b w:val="1"/>
                <w:bCs w:val="1"/>
              </w:rPr>
            </w:pPr>
            <w:r>
              <w:rPr>
                <w:rStyle w:val="None A"/>
                <w:b w:val="1"/>
                <w:bCs w:val="1"/>
                <w:rtl w:val="0"/>
                <w:lang w:val="en-US"/>
              </w:rPr>
              <w:t>MA</w:t>
            </w:r>
          </w:p>
          <w:p>
            <w:pPr>
              <w:pStyle w:val="Table Contents"/>
            </w:pPr>
            <w:r>
              <w:rPr>
                <w:rStyle w:val="None"/>
                <w:b w:val="1"/>
                <w:bCs w:val="1"/>
                <w:rtl w:val="0"/>
                <w:lang w:val="en-US"/>
              </w:rPr>
              <w:t>BH</w:t>
            </w:r>
          </w:p>
        </w:tc>
      </w:tr>
      <w:tr>
        <w:tblPrEx>
          <w:shd w:val="clear" w:color="auto" w:fill="ced7e7"/>
        </w:tblPrEx>
        <w:trPr>
          <w:trHeight w:val="523" w:hRule="atLeast"/>
        </w:trPr>
        <w:tc>
          <w:tcPr>
            <w:tcW w:type="dxa" w:w="8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Default"/>
            </w:pPr>
            <w:r>
              <w:rPr>
                <w:rStyle w:val="None A"/>
                <w:b w:val="1"/>
                <w:bCs w:val="1"/>
                <w:rtl w:val="0"/>
                <w:lang w:val="en-US"/>
              </w:rPr>
              <w:t>6.1</w:t>
            </w:r>
            <w:r>
              <w:rPr>
                <w:rStyle w:val="None"/>
                <w:b w:val="0"/>
                <w:bCs w:val="0"/>
                <w:rtl w:val="0"/>
                <w:lang w:val="en-US"/>
              </w:rPr>
              <w:t xml:space="preserve"> Complete. </w:t>
            </w:r>
            <w:r>
              <w:rPr>
                <w:rStyle w:val="None A"/>
                <w:b w:val="1"/>
                <w:bCs w:val="1"/>
                <w:rtl w:val="0"/>
                <w:lang w:val="en-US"/>
              </w:rPr>
              <w:t xml:space="preserve">6.7 </w:t>
            </w:r>
            <w:r>
              <w:rPr>
                <w:rStyle w:val="None"/>
                <w:b w:val="0"/>
                <w:bCs w:val="0"/>
                <w:rtl w:val="0"/>
                <w:lang w:val="en-US"/>
              </w:rPr>
              <w:t xml:space="preserve">Tina Tew not responded as yet. </w:t>
            </w:r>
            <w:r>
              <w:rPr>
                <w:rStyle w:val="None A"/>
                <w:b w:val="1"/>
                <w:bCs w:val="1"/>
                <w:rtl w:val="0"/>
                <w:lang w:val="en-US"/>
              </w:rPr>
              <w:t>6.8</w:t>
            </w:r>
            <w:r>
              <w:rPr>
                <w:rStyle w:val="None"/>
                <w:b w:val="0"/>
                <w:bCs w:val="0"/>
                <w:rtl w:val="0"/>
                <w:lang w:val="en-US"/>
              </w:rPr>
              <w:t xml:space="preserve"> BH meeting with Friar's Walk this friday (29</w:t>
            </w:r>
            <w:r>
              <w:rPr>
                <w:rStyle w:val="None"/>
                <w:b w:val="0"/>
                <w:bCs w:val="0"/>
                <w:vertAlign w:val="superscript"/>
                <w:rtl w:val="0"/>
                <w:lang w:val="en-US"/>
              </w:rPr>
              <w:t>th</w:t>
            </w:r>
            <w:r>
              <w:rPr>
                <w:rStyle w:val="None"/>
                <w:b w:val="0"/>
                <w:bCs w:val="0"/>
                <w:rtl w:val="0"/>
                <w:lang w:val="en-US"/>
              </w:rPr>
              <w:t>)</w:t>
            </w:r>
          </w:p>
        </w:tc>
        <w:tc>
          <w:tcPr>
            <w:tcW w:type="dxa" w:w="116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83" w:hRule="atLeast"/>
        </w:trPr>
        <w:tc>
          <w:tcPr>
            <w:tcW w:type="dxa" w:w="8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Default"/>
            </w:pPr>
            <w:r>
              <w:rPr>
                <w:rStyle w:val="None A"/>
                <w:b w:val="1"/>
                <w:bCs w:val="1"/>
                <w:rtl w:val="0"/>
                <w:lang w:val="en-US"/>
              </w:rPr>
              <w:t>7.1</w:t>
            </w:r>
            <w:r>
              <w:rPr>
                <w:rStyle w:val="None"/>
                <w:b w:val="0"/>
                <w:bCs w:val="0"/>
                <w:rtl w:val="0"/>
                <w:lang w:val="en-US"/>
              </w:rPr>
              <w:t xml:space="preserve"> standalone Q&amp;A  with Coaches and new signings is the preferred option RH CH to continue to discuss with the Region </w:t>
            </w:r>
            <w:r>
              <w:rPr>
                <w:rStyle w:val="None A"/>
                <w:b w:val="1"/>
                <w:bCs w:val="1"/>
                <w:rtl w:val="0"/>
                <w:lang w:val="en-US"/>
              </w:rPr>
              <w:t>7.2</w:t>
            </w:r>
            <w:r>
              <w:rPr>
                <w:rStyle w:val="None"/>
                <w:b w:val="0"/>
                <w:bCs w:val="0"/>
                <w:rtl w:val="0"/>
                <w:lang w:val="en-US"/>
              </w:rPr>
              <w:t xml:space="preserve"> BH and RP attended meeting with WRU on Tuesday 26</w:t>
            </w:r>
            <w:r>
              <w:rPr>
                <w:rStyle w:val="None"/>
                <w:b w:val="0"/>
                <w:bCs w:val="0"/>
                <w:vertAlign w:val="superscript"/>
                <w:rtl w:val="0"/>
                <w:lang w:val="en-US"/>
              </w:rPr>
              <w:t>th</w:t>
            </w:r>
            <w:r>
              <w:rPr>
                <w:rStyle w:val="None"/>
                <w:b w:val="0"/>
                <w:bCs w:val="0"/>
                <w:rtl w:val="0"/>
                <w:lang w:val="en-US"/>
              </w:rPr>
              <w:t xml:space="preserve"> will be discussed later. </w:t>
            </w:r>
            <w:r>
              <w:rPr>
                <w:rStyle w:val="None A"/>
                <w:b w:val="1"/>
                <w:bCs w:val="1"/>
                <w:rtl w:val="0"/>
                <w:lang w:val="en-US"/>
              </w:rPr>
              <w:t>7.3</w:t>
            </w:r>
            <w:r>
              <w:rPr>
                <w:rStyle w:val="None"/>
                <w:b w:val="0"/>
                <w:bCs w:val="0"/>
                <w:rtl w:val="0"/>
                <w:lang w:val="en-US"/>
              </w:rPr>
              <w:t xml:space="preserve"> Insufficient interest.</w:t>
            </w:r>
          </w:p>
        </w:tc>
        <w:tc>
          <w:tcPr>
            <w:tcW w:type="dxa" w:w="116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bl>
    <w:p>
      <w:pPr>
        <w:pStyle w:val="Default"/>
        <w:widowControl w:val="0"/>
        <w:spacing w:line="240" w:lineRule="auto"/>
        <w:rPr>
          <w:rStyle w:val="None"/>
          <w:rFonts w:ascii="Trebuchet MS" w:cs="Trebuchet MS" w:hAnsi="Trebuchet MS" w:eastAsia="Trebuchet MS"/>
          <w:b w:val="1"/>
          <w:bCs w:val="1"/>
          <w:color w:val="000000"/>
          <w:u w:val="none" w:color="000000"/>
        </w:rPr>
      </w:pPr>
    </w:p>
    <w:p>
      <w:pPr>
        <w:pStyle w:val="Default"/>
      </w:pPr>
    </w:p>
    <w:p>
      <w:pPr>
        <w:pStyle w:val="Default"/>
      </w:pPr>
    </w:p>
    <w:tbl>
      <w:tblPr>
        <w:tblW w:w="965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75"/>
        <w:gridCol w:w="1176"/>
      </w:tblGrid>
      <w:tr>
        <w:tblPrEx>
          <w:shd w:val="clear" w:color="auto" w:fill="ced7e7"/>
        </w:tblPrEx>
        <w:trPr>
          <w:trHeight w:val="243" w:hRule="atLeast"/>
        </w:trPr>
        <w:tc>
          <w:tcPr>
            <w:tcW w:type="dxa" w:w="847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Default"/>
            </w:pPr>
            <w:r>
              <w:rPr>
                <w:rStyle w:val="None A"/>
                <w:rFonts w:ascii="Trebuchet MS" w:hAnsi="Trebuchet MS"/>
                <w:b w:val="1"/>
                <w:bCs w:val="1"/>
                <w:rtl w:val="0"/>
                <w:lang w:val="en-US"/>
              </w:rPr>
              <w:t>4 Treasurer</w:t>
            </w:r>
            <w:r>
              <w:rPr>
                <w:rStyle w:val="None A"/>
                <w:rFonts w:ascii="Trebuchet MS" w:hAnsi="Trebuchet MS" w:hint="default"/>
                <w:b w:val="1"/>
                <w:bCs w:val="1"/>
                <w:rtl w:val="0"/>
                <w:lang w:val="en-US"/>
              </w:rPr>
              <w:t>’</w:t>
            </w:r>
            <w:r>
              <w:rPr>
                <w:rStyle w:val="None A"/>
                <w:rFonts w:ascii="Trebuchet MS" w:hAnsi="Trebuchet MS"/>
                <w:b w:val="1"/>
                <w:bCs w:val="1"/>
                <w:rtl w:val="0"/>
                <w:lang w:val="en-US"/>
              </w:rPr>
              <w:t>s Report &amp; Fundraising</w:t>
            </w:r>
          </w:p>
        </w:tc>
        <w:tc>
          <w:tcPr>
            <w:tcW w:type="dxa" w:w="117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Table Contents"/>
            </w:pPr>
            <w:r>
              <w:rPr>
                <w:rStyle w:val="None"/>
                <w:rFonts w:ascii="Trebuchet MS" w:hAnsi="Trebuchet MS"/>
                <w:b w:val="1"/>
                <w:bCs w:val="1"/>
                <w:rtl w:val="0"/>
                <w:lang w:val="en-US"/>
              </w:rPr>
              <w:t>ACTION</w:t>
            </w:r>
          </w:p>
        </w:tc>
      </w:tr>
      <w:tr>
        <w:tblPrEx>
          <w:shd w:val="clear" w:color="auto" w:fill="ced7e7"/>
        </w:tblPrEx>
        <w:trPr>
          <w:trHeight w:val="1043" w:hRule="atLeast"/>
        </w:trPr>
        <w:tc>
          <w:tcPr>
            <w:tcW w:type="dxa" w:w="847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Default"/>
            </w:pPr>
            <w:r>
              <w:rPr>
                <w:rStyle w:val="None A"/>
                <w:b w:val="1"/>
                <w:bCs w:val="1"/>
                <w:rtl w:val="0"/>
                <w:lang w:val="en-US"/>
              </w:rPr>
              <w:t>4.1</w:t>
            </w:r>
            <w:r>
              <w:rPr>
                <w:rStyle w:val="None"/>
                <w:b w:val="0"/>
                <w:bCs w:val="0"/>
                <w:rtl w:val="0"/>
                <w:lang w:val="en-US"/>
              </w:rPr>
              <w:t xml:space="preserve"> RP informed the committee that the bank account had been applied for and was awaiting the details. RP also suggested that we consider applying for validation from the gambling commission to allow us to run fund raising schemes such as Bullion draws. </w:t>
            </w:r>
          </w:p>
        </w:tc>
        <w:tc>
          <w:tcPr>
            <w:tcW w:type="dxa" w:w="117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bl>
    <w:p>
      <w:pPr>
        <w:pStyle w:val="Default"/>
        <w:widowControl w:val="0"/>
        <w:spacing w:line="240" w:lineRule="auto"/>
      </w:pPr>
    </w:p>
    <w:p>
      <w:pPr>
        <w:pStyle w:val="Default"/>
      </w:pPr>
    </w:p>
    <w:p>
      <w:pPr>
        <w:pStyle w:val="Default"/>
      </w:pPr>
    </w:p>
    <w:tbl>
      <w:tblPr>
        <w:tblW w:w="965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60"/>
        <w:gridCol w:w="1191"/>
      </w:tblGrid>
      <w:tr>
        <w:tblPrEx>
          <w:shd w:val="clear" w:color="auto" w:fill="ced7e7"/>
        </w:tblPrEx>
        <w:trPr>
          <w:trHeight w:val="243" w:hRule="atLeast"/>
        </w:trPr>
        <w:tc>
          <w:tcPr>
            <w:tcW w:type="dxa" w:w="846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Default"/>
            </w:pPr>
            <w:r>
              <w:rPr>
                <w:rStyle w:val="None A"/>
                <w:rFonts w:ascii="Trebuchet MS" w:hAnsi="Trebuchet MS"/>
                <w:b w:val="1"/>
                <w:bCs w:val="1"/>
                <w:rtl w:val="0"/>
                <w:lang w:val="en-US"/>
              </w:rPr>
              <w:t>5 Publicity, engagement &amp; Marketing Report</w:t>
            </w:r>
          </w:p>
        </w:tc>
        <w:tc>
          <w:tcPr>
            <w:tcW w:type="dxa" w:w="119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Fonts w:ascii="Trebuchet MS" w:hAnsi="Trebuchet MS"/>
                <w:b w:val="1"/>
                <w:bCs w:val="1"/>
                <w:rtl w:val="0"/>
                <w:lang w:val="en-US"/>
              </w:rPr>
              <w:t>ACTION</w:t>
            </w:r>
          </w:p>
        </w:tc>
      </w:tr>
      <w:tr>
        <w:tblPrEx>
          <w:shd w:val="clear" w:color="auto" w:fill="ced7e7"/>
        </w:tblPrEx>
        <w:trPr>
          <w:trHeight w:val="1043" w:hRule="atLeast"/>
        </w:trPr>
        <w:tc>
          <w:tcPr>
            <w:tcW w:type="dxa" w:w="846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Default"/>
            </w:pPr>
            <w:r>
              <w:rPr>
                <w:rStyle w:val="None"/>
                <w:b w:val="1"/>
                <w:bCs w:val="1"/>
                <w:rtl w:val="0"/>
                <w:lang w:val="en-US"/>
              </w:rPr>
              <w:t>5.1</w:t>
            </w:r>
            <w:r>
              <w:rPr>
                <w:rStyle w:val="None A"/>
                <w:rtl w:val="0"/>
                <w:lang w:val="en-US"/>
              </w:rPr>
              <w:t xml:space="preserve"> It was suggested by BH that we had some informal meet and greet events prior to the season starting to engage with supporters. It was agreed that should anyone wish to engage, we would publicise that a few committee members would be in UTH after committee meeting if they wished to join us.</w:t>
            </w:r>
          </w:p>
        </w:tc>
        <w:tc>
          <w:tcPr>
            <w:tcW w:type="dxa" w:w="119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43" w:hRule="atLeast"/>
        </w:trPr>
        <w:tc>
          <w:tcPr>
            <w:tcW w:type="dxa" w:w="846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Default"/>
            </w:pPr>
            <w:r>
              <w:rPr>
                <w:rStyle w:val="None A"/>
                <w:b w:val="1"/>
                <w:bCs w:val="1"/>
                <w:rtl w:val="0"/>
                <w:lang w:val="en-US"/>
              </w:rPr>
              <w:t>5.2</w:t>
            </w:r>
            <w:r>
              <w:rPr>
                <w:rStyle w:val="None"/>
                <w:b w:val="0"/>
                <w:bCs w:val="0"/>
                <w:rtl w:val="0"/>
                <w:lang w:val="en-US"/>
              </w:rPr>
              <w:t xml:space="preserve"> Following an email from a supporter, a few points were thought to be valid and taken on board. It was decided to close the facebook page and just have the group page. It was also discussed that if the twitter feed was becoming a burden there could be a rota. </w:t>
            </w:r>
            <w:r>
              <w:rPr>
                <w:rStyle w:val="None A"/>
                <w:b w:val="1"/>
                <w:bCs w:val="1"/>
                <w:rtl w:val="0"/>
                <w:lang w:val="en-US"/>
              </w:rPr>
              <w:t>(ACTION)</w:t>
            </w:r>
          </w:p>
        </w:tc>
        <w:tc>
          <w:tcPr>
            <w:tcW w:type="dxa" w:w="119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Table Contents"/>
            </w:pPr>
            <w:r>
              <w:rPr>
                <w:rStyle w:val="None"/>
                <w:b w:val="1"/>
                <w:bCs w:val="1"/>
                <w:rtl w:val="0"/>
                <w:lang w:val="en-US"/>
              </w:rPr>
              <w:t>BH</w:t>
            </w:r>
          </w:p>
        </w:tc>
      </w:tr>
      <w:tr>
        <w:tblPrEx>
          <w:shd w:val="clear" w:color="auto" w:fill="ced7e7"/>
        </w:tblPrEx>
        <w:trPr>
          <w:trHeight w:val="1563" w:hRule="atLeast"/>
        </w:trPr>
        <w:tc>
          <w:tcPr>
            <w:tcW w:type="dxa" w:w="846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Default"/>
            </w:pPr>
            <w:r>
              <w:rPr>
                <w:rStyle w:val="None A"/>
                <w:b w:val="1"/>
                <w:bCs w:val="1"/>
                <w:rtl w:val="0"/>
                <w:lang w:val="en-US"/>
              </w:rPr>
              <w:t>5.3</w:t>
            </w:r>
            <w:r>
              <w:rPr>
                <w:rStyle w:val="None"/>
                <w:b w:val="0"/>
                <w:bCs w:val="0"/>
                <w:rtl w:val="0"/>
                <w:lang w:val="en-US"/>
              </w:rPr>
              <w:t xml:space="preserve"> “</w:t>
            </w:r>
            <w:r>
              <w:rPr>
                <w:rStyle w:val="None"/>
                <w:b w:val="0"/>
                <w:bCs w:val="0"/>
                <w:rtl w:val="0"/>
                <w:lang w:val="en-US"/>
              </w:rPr>
              <w:t>Dragged Up</w:t>
            </w:r>
            <w:r>
              <w:rPr>
                <w:rStyle w:val="None"/>
                <w:b w:val="0"/>
                <w:bCs w:val="0"/>
                <w:rtl w:val="0"/>
                <w:lang w:val="en-US"/>
              </w:rPr>
              <w:t xml:space="preserve">” </w:t>
            </w:r>
            <w:r>
              <w:rPr>
                <w:rStyle w:val="None"/>
                <w:b w:val="0"/>
                <w:bCs w:val="0"/>
                <w:rtl w:val="0"/>
                <w:lang w:val="en-US"/>
              </w:rPr>
              <w:t>an unofficial fan forum has announced it would be closing down from August 17</w:t>
            </w:r>
            <w:r>
              <w:rPr>
                <w:rStyle w:val="None"/>
                <w:b w:val="0"/>
                <w:bCs w:val="0"/>
                <w:vertAlign w:val="superscript"/>
                <w:rtl w:val="0"/>
                <w:lang w:val="en-US"/>
              </w:rPr>
              <w:t>th</w:t>
            </w:r>
            <w:r>
              <w:rPr>
                <w:rStyle w:val="None"/>
                <w:b w:val="0"/>
                <w:bCs w:val="0"/>
                <w:rtl w:val="0"/>
                <w:lang w:val="en-US"/>
              </w:rPr>
              <w:t xml:space="preserve">. DJH and GP suggested the DOSC take on the forum. It was discussed and agreed that the committee could contact the site owner, Nick, and discuss this option. It was decided the best option was to keep it </w:t>
            </w:r>
            <w:r>
              <w:rPr>
                <w:rStyle w:val="None"/>
                <w:b w:val="0"/>
                <w:bCs w:val="0"/>
                <w:rtl w:val="0"/>
                <w:lang w:val="en-US"/>
              </w:rPr>
              <w:t>“</w:t>
            </w:r>
            <w:r>
              <w:rPr>
                <w:rStyle w:val="None"/>
                <w:b w:val="0"/>
                <w:bCs w:val="0"/>
                <w:rtl w:val="0"/>
                <w:lang w:val="en-US"/>
              </w:rPr>
              <w:t>unofficial</w:t>
            </w:r>
            <w:r>
              <w:rPr>
                <w:rStyle w:val="None"/>
                <w:b w:val="0"/>
                <w:bCs w:val="0"/>
                <w:rtl w:val="0"/>
                <w:lang w:val="en-US"/>
              </w:rPr>
              <w:t>”</w:t>
            </w:r>
            <w:r>
              <w:rPr>
                <w:rStyle w:val="None"/>
                <w:b w:val="0"/>
                <w:bCs w:val="0"/>
                <w:rtl w:val="0"/>
                <w:lang w:val="en-US"/>
              </w:rPr>
              <w:t>, but the DOSC would fund it for an initial 1 year and review. DJH and GP to contact Nick and start the process. GP to put a link to it from the DOSC website.</w:t>
            </w:r>
            <w:r>
              <w:rPr>
                <w:rStyle w:val="None A"/>
                <w:b w:val="1"/>
                <w:bCs w:val="1"/>
                <w:rtl w:val="0"/>
                <w:lang w:val="en-US"/>
              </w:rPr>
              <w:t xml:space="preserve"> (ACTION)</w:t>
            </w:r>
          </w:p>
        </w:tc>
        <w:tc>
          <w:tcPr>
            <w:tcW w:type="dxa" w:w="119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rPr>
                <w:rStyle w:val="None"/>
                <w:b w:val="1"/>
                <w:bCs w:val="1"/>
              </w:rPr>
            </w:pPr>
            <w:r>
              <w:rPr>
                <w:rStyle w:val="None A"/>
                <w:b w:val="1"/>
                <w:bCs w:val="1"/>
                <w:rtl w:val="0"/>
                <w:lang w:val="en-US"/>
              </w:rPr>
              <w:t>DJH</w:t>
            </w:r>
          </w:p>
          <w:p>
            <w:pPr>
              <w:pStyle w:val="Table Contents"/>
            </w:pPr>
            <w:r>
              <w:rPr>
                <w:rStyle w:val="None"/>
                <w:b w:val="1"/>
                <w:bCs w:val="1"/>
                <w:rtl w:val="0"/>
                <w:lang w:val="en-US"/>
              </w:rPr>
              <w:t>GP</w:t>
            </w:r>
          </w:p>
        </w:tc>
      </w:tr>
      <w:tr>
        <w:tblPrEx>
          <w:shd w:val="clear" w:color="auto" w:fill="ced7e7"/>
        </w:tblPrEx>
        <w:trPr>
          <w:trHeight w:val="1043" w:hRule="atLeast"/>
        </w:trPr>
        <w:tc>
          <w:tcPr>
            <w:tcW w:type="dxa" w:w="846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Default"/>
            </w:pPr>
            <w:r>
              <w:rPr>
                <w:rStyle w:val="None A"/>
                <w:b w:val="1"/>
                <w:bCs w:val="1"/>
                <w:rtl w:val="0"/>
                <w:lang w:val="en-US"/>
              </w:rPr>
              <w:t>5.4</w:t>
            </w:r>
            <w:r>
              <w:rPr>
                <w:rStyle w:val="None"/>
                <w:b w:val="0"/>
                <w:bCs w:val="0"/>
                <w:rtl w:val="0"/>
                <w:lang w:val="en-US"/>
              </w:rPr>
              <w:t xml:space="preserve"> </w:t>
            </w:r>
            <w:r>
              <w:rPr>
                <w:rStyle w:val="None"/>
                <w:b w:val="0"/>
                <w:bCs w:val="0"/>
                <w:rtl w:val="0"/>
                <w:lang w:val="en-US"/>
              </w:rPr>
              <w:t>The committee reiterated the importance on engaging with Friends of Newport Rugby in the coming weeks, to thank them for all they had done on behalf of the Dragons Supporters, and identify any lessons they had learnt in their time supporting the NGD. GP to continue to engage. (</w:t>
            </w:r>
            <w:r>
              <w:rPr>
                <w:rStyle w:val="None"/>
                <w:b w:val="1"/>
                <w:bCs w:val="1"/>
                <w:rtl w:val="0"/>
                <w:lang w:val="en-US"/>
              </w:rPr>
              <w:t>ACTION</w:t>
            </w:r>
            <w:r>
              <w:rPr>
                <w:rStyle w:val="None"/>
                <w:b w:val="0"/>
                <w:bCs w:val="0"/>
                <w:rtl w:val="0"/>
                <w:lang w:val="en-US"/>
              </w:rPr>
              <w:t>)</w:t>
            </w:r>
          </w:p>
        </w:tc>
        <w:tc>
          <w:tcPr>
            <w:tcW w:type="dxa" w:w="119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3" w:hRule="atLeast"/>
        </w:trPr>
        <w:tc>
          <w:tcPr>
            <w:tcW w:type="dxa" w:w="846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Default"/>
            </w:pPr>
            <w:r>
              <w:rPr>
                <w:rStyle w:val="None A"/>
                <w:b w:val="1"/>
                <w:bCs w:val="1"/>
                <w:rtl w:val="0"/>
                <w:lang w:val="en-US"/>
              </w:rPr>
              <w:t xml:space="preserve">5.5 </w:t>
            </w:r>
            <w:r>
              <w:rPr>
                <w:rStyle w:val="None"/>
                <w:b w:val="0"/>
                <w:bCs w:val="0"/>
                <w:rtl w:val="0"/>
                <w:lang w:val="en-US"/>
              </w:rPr>
              <w:t>BH has set up a meeting at Ebbw Vale RFC on Thursday 28</w:t>
            </w:r>
            <w:r>
              <w:rPr>
                <w:rStyle w:val="None"/>
                <w:b w:val="0"/>
                <w:bCs w:val="0"/>
                <w:vertAlign w:val="superscript"/>
                <w:rtl w:val="0"/>
                <w:lang w:val="en-US"/>
              </w:rPr>
              <w:t>th</w:t>
            </w:r>
            <w:r>
              <w:rPr>
                <w:rStyle w:val="None"/>
                <w:b w:val="0"/>
                <w:bCs w:val="0"/>
                <w:rtl w:val="0"/>
                <w:lang w:val="en-US"/>
              </w:rPr>
              <w:t xml:space="preserve"> and will report back </w:t>
            </w:r>
            <w:r>
              <w:rPr>
                <w:rStyle w:val="None A"/>
                <w:b w:val="1"/>
                <w:bCs w:val="1"/>
                <w:rtl w:val="0"/>
                <w:lang w:val="en-US"/>
              </w:rPr>
              <w:t>(ACTION)</w:t>
            </w:r>
          </w:p>
        </w:tc>
        <w:tc>
          <w:tcPr>
            <w:tcW w:type="dxa" w:w="119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Table Contents"/>
            </w:pPr>
            <w:r>
              <w:rPr>
                <w:rStyle w:val="None"/>
                <w:b w:val="1"/>
                <w:bCs w:val="1"/>
                <w:rtl w:val="0"/>
                <w:lang w:val="en-US"/>
              </w:rPr>
              <w:t>BH</w:t>
            </w:r>
          </w:p>
        </w:tc>
      </w:tr>
    </w:tbl>
    <w:p>
      <w:pPr>
        <w:pStyle w:val="Default"/>
        <w:widowControl w:val="0"/>
        <w:spacing w:line="240" w:lineRule="auto"/>
      </w:pPr>
    </w:p>
    <w:p>
      <w:pPr>
        <w:pStyle w:val="Default"/>
      </w:pPr>
    </w:p>
    <w:p>
      <w:pPr>
        <w:pStyle w:val="Default"/>
      </w:pPr>
    </w:p>
    <w:tbl>
      <w:tblPr>
        <w:tblW w:w="965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45"/>
        <w:gridCol w:w="1206"/>
      </w:tblGrid>
      <w:tr>
        <w:tblPrEx>
          <w:shd w:val="clear" w:color="auto" w:fill="ced7e7"/>
        </w:tblPrEx>
        <w:trPr>
          <w:trHeight w:val="243" w:hRule="atLeast"/>
        </w:trPr>
        <w:tc>
          <w:tcPr>
            <w:tcW w:type="dxa" w:w="8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Default"/>
            </w:pPr>
            <w:r>
              <w:rPr>
                <w:rStyle w:val="None A"/>
                <w:rFonts w:ascii="Trebuchet MS" w:hAnsi="Trebuchet MS"/>
                <w:b w:val="1"/>
                <w:bCs w:val="1"/>
                <w:rtl w:val="0"/>
                <w:lang w:val="en-US"/>
              </w:rPr>
              <w:t>6  Supporter Match Day Experience</w:t>
            </w:r>
          </w:p>
        </w:tc>
        <w:tc>
          <w:tcPr>
            <w:tcW w:type="dxa" w:w="120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Fonts w:ascii="Trebuchet MS" w:hAnsi="Trebuchet MS"/>
                <w:b w:val="1"/>
                <w:bCs w:val="1"/>
                <w:rtl w:val="0"/>
                <w:lang w:val="en-US"/>
              </w:rPr>
              <w:t>ACTION</w:t>
            </w:r>
          </w:p>
        </w:tc>
      </w:tr>
      <w:tr>
        <w:tblPrEx>
          <w:shd w:val="clear" w:color="auto" w:fill="ced7e7"/>
        </w:tblPrEx>
        <w:trPr>
          <w:trHeight w:val="1563" w:hRule="atLeast"/>
        </w:trPr>
        <w:tc>
          <w:tcPr>
            <w:tcW w:type="dxa" w:w="8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Default"/>
            </w:pPr>
            <w:r>
              <w:rPr>
                <w:rStyle w:val="None A"/>
                <w:b w:val="1"/>
                <w:bCs w:val="1"/>
                <w:rtl w:val="0"/>
                <w:lang w:val="en-US"/>
              </w:rPr>
              <w:t xml:space="preserve">6.1 </w:t>
            </w:r>
            <w:r>
              <w:rPr>
                <w:rStyle w:val="None"/>
                <w:b w:val="0"/>
                <w:bCs w:val="0"/>
                <w:rtl w:val="0"/>
                <w:lang w:val="en-US"/>
              </w:rPr>
              <w:t xml:space="preserve">Discussions on how the DOSC match day would look. We need to determine the area we will be allocated in the We Fight Any Claim tent (WFAC). MA suggested if the tent isn't well populated we could try using Rodney Hall. It was agreed we need to have a physical look at the area so we can assess how the area can be best utilised. Stand banner(s), Suggestion box, Flyers, raffle. MA costing a face paint stencil. </w:t>
            </w:r>
          </w:p>
        </w:tc>
        <w:tc>
          <w:tcPr>
            <w:tcW w:type="dxa" w:w="120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MA</w:t>
            </w:r>
          </w:p>
        </w:tc>
      </w:tr>
      <w:tr>
        <w:tblPrEx>
          <w:shd w:val="clear" w:color="auto" w:fill="ced7e7"/>
        </w:tblPrEx>
        <w:trPr>
          <w:trHeight w:val="523" w:hRule="atLeast"/>
        </w:trPr>
        <w:tc>
          <w:tcPr>
            <w:tcW w:type="dxa" w:w="8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Default"/>
            </w:pPr>
            <w:r>
              <w:rPr>
                <w:rStyle w:val="None A"/>
                <w:b w:val="1"/>
                <w:bCs w:val="1"/>
                <w:rtl w:val="0"/>
                <w:lang w:val="en-US"/>
              </w:rPr>
              <w:t xml:space="preserve">6.2 </w:t>
            </w:r>
            <w:r>
              <w:rPr>
                <w:rStyle w:val="None"/>
                <w:b w:val="0"/>
                <w:bCs w:val="0"/>
                <w:rtl w:val="0"/>
                <w:lang w:val="en-US"/>
              </w:rPr>
              <w:t>DH inquiring about the cost for polo shirts to help identify DOSC committee member so the supporters can direct their queries to the correct people.</w:t>
            </w:r>
          </w:p>
        </w:tc>
        <w:tc>
          <w:tcPr>
            <w:tcW w:type="dxa" w:w="120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DH</w:t>
            </w:r>
          </w:p>
        </w:tc>
      </w:tr>
      <w:tr>
        <w:tblPrEx>
          <w:shd w:val="clear" w:color="auto" w:fill="ced7e7"/>
        </w:tblPrEx>
        <w:trPr>
          <w:trHeight w:val="523" w:hRule="atLeast"/>
        </w:trPr>
        <w:tc>
          <w:tcPr>
            <w:tcW w:type="dxa" w:w="8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Default"/>
            </w:pPr>
            <w:r>
              <w:rPr>
                <w:rStyle w:val="None"/>
                <w:b w:val="1"/>
                <w:bCs w:val="1"/>
                <w:rtl w:val="0"/>
                <w:lang w:val="en-US"/>
              </w:rPr>
              <w:t xml:space="preserve">6.3 </w:t>
            </w:r>
            <w:r>
              <w:rPr>
                <w:rStyle w:val="None A"/>
                <w:rtl w:val="0"/>
                <w:lang w:val="en-US"/>
              </w:rPr>
              <w:t xml:space="preserve">Away games </w:t>
            </w:r>
            <w:r>
              <w:rPr>
                <w:rStyle w:val="None A"/>
                <w:rtl w:val="0"/>
                <w:lang w:val="en-US"/>
              </w:rPr>
              <w:t xml:space="preserve">– </w:t>
            </w:r>
            <w:r>
              <w:rPr>
                <w:rStyle w:val="None A"/>
                <w:rtl w:val="0"/>
                <w:lang w:val="en-US"/>
              </w:rPr>
              <w:t xml:space="preserve">wonky sheep. Iwan organise trips to ECC &amp;AW check if support payments can be done via ticket office. </w:t>
            </w:r>
          </w:p>
        </w:tc>
        <w:tc>
          <w:tcPr>
            <w:tcW w:type="dxa" w:w="120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3" w:hRule="atLeast"/>
        </w:trPr>
        <w:tc>
          <w:tcPr>
            <w:tcW w:type="dxa" w:w="8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Default"/>
            </w:pPr>
            <w:r>
              <w:rPr>
                <w:rStyle w:val="None"/>
                <w:b w:val="1"/>
                <w:bCs w:val="1"/>
                <w:rtl w:val="0"/>
                <w:lang w:val="en-US"/>
              </w:rPr>
              <w:t xml:space="preserve">6.4 </w:t>
            </w:r>
            <w:r>
              <w:rPr>
                <w:rStyle w:val="None A"/>
                <w:rtl w:val="0"/>
                <w:lang w:val="en-US"/>
              </w:rPr>
              <w:t xml:space="preserve">Blues game </w:t>
            </w:r>
            <w:r>
              <w:rPr>
                <w:rStyle w:val="None A"/>
                <w:rtl w:val="0"/>
                <w:lang w:val="en-US"/>
              </w:rPr>
              <w:t xml:space="preserve">– </w:t>
            </w:r>
            <w:r>
              <w:rPr>
                <w:rStyle w:val="None A"/>
                <w:rtl w:val="0"/>
                <w:lang w:val="en-US"/>
              </w:rPr>
              <w:t xml:space="preserve">MA page in programme?, Meet BSC before game, UTH. Can't use as WFAC used for hog roast event for Lewis and Ashley.  </w:t>
            </w:r>
          </w:p>
        </w:tc>
        <w:tc>
          <w:tcPr>
            <w:tcW w:type="dxa" w:w="120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63" w:hRule="atLeast"/>
        </w:trPr>
        <w:tc>
          <w:tcPr>
            <w:tcW w:type="dxa" w:w="8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Default"/>
            </w:pPr>
            <w:r>
              <w:rPr>
                <w:rStyle w:val="None"/>
                <w:b w:val="1"/>
                <w:bCs w:val="1"/>
                <w:rtl w:val="0"/>
                <w:lang w:val="en-US"/>
              </w:rPr>
              <w:t xml:space="preserve">6.5 </w:t>
            </w:r>
            <w:r>
              <w:rPr>
                <w:rStyle w:val="None A"/>
                <w:rtl w:val="0"/>
                <w:lang w:val="en-US"/>
              </w:rPr>
              <w:t xml:space="preserve">Disabled Supporters Association meeting prior to the committee meeting. BH </w:t>
            </w:r>
          </w:p>
        </w:tc>
        <w:tc>
          <w:tcPr>
            <w:tcW w:type="dxa" w:w="120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bl>
    <w:p>
      <w:pPr>
        <w:pStyle w:val="Default"/>
        <w:widowControl w:val="0"/>
        <w:spacing w:line="240" w:lineRule="auto"/>
      </w:pPr>
    </w:p>
    <w:p>
      <w:pPr>
        <w:pStyle w:val="Default"/>
      </w:pPr>
    </w:p>
    <w:p>
      <w:pPr>
        <w:pStyle w:val="Default"/>
      </w:pPr>
    </w:p>
    <w:tbl>
      <w:tblPr>
        <w:tblW w:w="9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15"/>
        <w:gridCol w:w="1215"/>
      </w:tblGrid>
      <w:tr>
        <w:tblPrEx>
          <w:shd w:val="clear" w:color="auto" w:fill="ced7e7"/>
        </w:tblPrEx>
        <w:trPr>
          <w:trHeight w:val="243" w:hRule="atLeast"/>
        </w:trPr>
        <w:tc>
          <w:tcPr>
            <w:tcW w:type="dxa" w:w="841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Default"/>
            </w:pPr>
            <w:r>
              <w:rPr>
                <w:rStyle w:val="None A"/>
                <w:rFonts w:ascii="Trebuchet MS" w:hAnsi="Trebuchet MS"/>
                <w:b w:val="1"/>
                <w:bCs w:val="1"/>
                <w:rtl w:val="0"/>
                <w:lang w:val="en-US"/>
              </w:rPr>
              <w:t>7. Communication to/from Region</w:t>
            </w:r>
          </w:p>
        </w:tc>
        <w:tc>
          <w:tcPr>
            <w:tcW w:type="dxa" w:w="121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Fonts w:ascii="Trebuchet MS" w:hAnsi="Trebuchet MS"/>
                <w:b w:val="1"/>
                <w:bCs w:val="1"/>
                <w:rtl w:val="0"/>
                <w:lang w:val="en-US"/>
              </w:rPr>
              <w:t>ACTION</w:t>
            </w:r>
          </w:p>
        </w:tc>
      </w:tr>
      <w:tr>
        <w:tblPrEx>
          <w:shd w:val="clear" w:color="auto" w:fill="ced7e7"/>
        </w:tblPrEx>
        <w:trPr>
          <w:trHeight w:val="1043" w:hRule="atLeast"/>
        </w:trPr>
        <w:tc>
          <w:tcPr>
            <w:tcW w:type="dxa" w:w="841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Default"/>
            </w:pPr>
            <w:r>
              <w:rPr>
                <w:rStyle w:val="None"/>
                <w:b w:val="0"/>
                <w:bCs w:val="0"/>
                <w:rtl w:val="0"/>
                <w:lang w:val="en-US"/>
              </w:rPr>
              <w:t xml:space="preserve">7.1 BH commented that DOSC had only had 1 piece of communication from the Region since the last meeting, though it was acknowledged that certain people were on annual leave. It was suggested we arrange regular meetings with the Region to maintain the communication lines. BH to contact the Region to set this up </w:t>
            </w:r>
            <w:r>
              <w:rPr>
                <w:rStyle w:val="None A"/>
                <w:b w:val="1"/>
                <w:bCs w:val="1"/>
                <w:rtl w:val="0"/>
                <w:lang w:val="en-US"/>
              </w:rPr>
              <w:t>(ACTION)</w:t>
            </w:r>
          </w:p>
        </w:tc>
        <w:tc>
          <w:tcPr>
            <w:tcW w:type="dxa" w:w="121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BH</w:t>
            </w:r>
          </w:p>
        </w:tc>
      </w:tr>
    </w:tbl>
    <w:p>
      <w:pPr>
        <w:pStyle w:val="Default"/>
        <w:widowControl w:val="0"/>
        <w:spacing w:line="240" w:lineRule="auto"/>
      </w:pPr>
    </w:p>
    <w:p>
      <w:pPr>
        <w:pStyle w:val="Default"/>
      </w:pPr>
    </w:p>
    <w:p>
      <w:pPr>
        <w:pStyle w:val="Default"/>
      </w:pPr>
    </w:p>
    <w:tbl>
      <w:tblPr>
        <w:tblW w:w="965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15"/>
        <w:gridCol w:w="1236"/>
      </w:tblGrid>
      <w:tr>
        <w:tblPrEx>
          <w:shd w:val="clear" w:color="auto" w:fill="ced7e7"/>
        </w:tblPrEx>
        <w:trPr>
          <w:trHeight w:val="243" w:hRule="atLeast"/>
        </w:trPr>
        <w:tc>
          <w:tcPr>
            <w:tcW w:type="dxa" w:w="841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Default"/>
            </w:pPr>
            <w:r>
              <w:rPr>
                <w:rStyle w:val="None A"/>
                <w:rFonts w:ascii="Trebuchet MS" w:hAnsi="Trebuchet MS"/>
                <w:b w:val="1"/>
                <w:bCs w:val="1"/>
                <w:rtl w:val="0"/>
                <w:lang w:val="en-US"/>
              </w:rPr>
              <w:t>8.  Any other business</w:t>
            </w:r>
          </w:p>
        </w:tc>
        <w:tc>
          <w:tcPr>
            <w:tcW w:type="dxa" w:w="123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Fonts w:ascii="Trebuchet MS" w:hAnsi="Trebuchet MS"/>
                <w:b w:val="1"/>
                <w:bCs w:val="1"/>
                <w:rtl w:val="0"/>
                <w:lang w:val="en-US"/>
              </w:rPr>
              <w:t>ACTION</w:t>
            </w:r>
          </w:p>
        </w:tc>
      </w:tr>
      <w:tr>
        <w:tblPrEx>
          <w:shd w:val="clear" w:color="auto" w:fill="ced7e7"/>
        </w:tblPrEx>
        <w:trPr>
          <w:trHeight w:val="263" w:hRule="atLeast"/>
        </w:trPr>
        <w:tc>
          <w:tcPr>
            <w:tcW w:type="dxa" w:w="841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Default"/>
            </w:pPr>
            <w:r>
              <w:rPr>
                <w:rStyle w:val="None"/>
                <w:b w:val="1"/>
                <w:bCs w:val="1"/>
                <w:rtl w:val="0"/>
                <w:lang w:val="en-US"/>
              </w:rPr>
              <w:t xml:space="preserve">8.1 </w:t>
            </w:r>
            <w:r>
              <w:rPr>
                <w:rStyle w:val="None A"/>
                <w:rtl w:val="0"/>
                <w:lang w:val="en-US"/>
              </w:rPr>
              <w:t>JSG</w:t>
            </w:r>
          </w:p>
        </w:tc>
        <w:tc>
          <w:tcPr>
            <w:tcW w:type="dxa" w:w="1236"/>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bl>
    <w:p>
      <w:pPr>
        <w:pStyle w:val="Default"/>
        <w:widowControl w:val="0"/>
        <w:spacing w:line="240" w:lineRule="auto"/>
      </w:pPr>
    </w:p>
    <w:p>
      <w:pPr>
        <w:pStyle w:val="Default"/>
      </w:pPr>
    </w:p>
    <w:p>
      <w:pPr>
        <w:pStyle w:val="Default"/>
      </w:pPr>
    </w:p>
    <w:tbl>
      <w:tblPr>
        <w:tblW w:w="96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385"/>
        <w:gridCol w:w="1239"/>
      </w:tblGrid>
      <w:tr>
        <w:tblPrEx>
          <w:shd w:val="clear" w:color="auto" w:fill="ced7e7"/>
        </w:tblPrEx>
        <w:trPr>
          <w:trHeight w:val="263" w:hRule="atLeast"/>
        </w:trPr>
        <w:tc>
          <w:tcPr>
            <w:tcW w:type="dxa" w:w="83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Fonts w:ascii="Trebuchet MS" w:hAnsi="Trebuchet MS"/>
                <w:b w:val="1"/>
                <w:bCs w:val="1"/>
                <w:rtl w:val="0"/>
                <w:lang w:val="en-US"/>
              </w:rPr>
              <w:t>9. Date of next meeting</w:t>
            </w:r>
          </w:p>
        </w:tc>
        <w:tc>
          <w:tcPr>
            <w:tcW w:type="dxa" w:w="123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b w:val="1"/>
                <w:bCs w:val="1"/>
                <w:rtl w:val="0"/>
                <w:lang w:val="en-US"/>
              </w:rPr>
              <w:t>ACTION</w:t>
            </w:r>
          </w:p>
        </w:tc>
      </w:tr>
      <w:tr>
        <w:tblPrEx>
          <w:shd w:val="clear" w:color="auto" w:fill="ced7e7"/>
        </w:tblPrEx>
        <w:trPr>
          <w:trHeight w:val="243" w:hRule="atLeast"/>
        </w:trPr>
        <w:tc>
          <w:tcPr>
            <w:tcW w:type="dxa" w:w="838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Style w:val="None"/>
                <w:rFonts w:ascii="Trebuchet MS" w:hAnsi="Trebuchet MS"/>
                <w:b w:val="0"/>
                <w:bCs w:val="0"/>
                <w:rtl w:val="0"/>
                <w:lang w:val="en-US"/>
              </w:rPr>
              <w:t xml:space="preserve">Wednesday </w:t>
            </w:r>
          </w:p>
        </w:tc>
        <w:tc>
          <w:tcPr>
            <w:tcW w:type="dxa" w:w="123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bl>
    <w:p>
      <w:pPr>
        <w:pStyle w:val="Default"/>
        <w:widowControl w:val="0"/>
        <w:spacing w:line="240" w:lineRule="auto"/>
      </w:pPr>
    </w:p>
    <w:p>
      <w:pPr>
        <w:pStyle w:val="Default"/>
      </w:pPr>
    </w:p>
    <w:p>
      <w:pPr>
        <w:pStyle w:val="Default"/>
      </w:pPr>
    </w:p>
    <w:p>
      <w:pPr>
        <w:pStyle w:val="Default"/>
      </w:pPr>
      <w:r>
        <w:rPr>
          <w:rStyle w:val="None"/>
          <w:i w:val="1"/>
          <w:iCs w:val="1"/>
          <w:color w:val="7a7a7a"/>
          <w:sz w:val="26"/>
          <w:szCs w:val="26"/>
          <w:u w:val="none" w:color="000000"/>
          <w:rtl w:val="0"/>
          <w:lang w:val="en-US"/>
        </w:rPr>
        <w:t>Original Signed by Sec and Chair</w:t>
      </w:r>
    </w:p>
    <w:p>
      <w:pPr>
        <w:pStyle w:val="Default"/>
      </w:pPr>
    </w:p>
    <w:p>
      <w:pPr>
        <w:pStyle w:val="Default"/>
      </w:pPr>
    </w:p>
    <w:p>
      <w:pPr>
        <w:pStyle w:val="Default"/>
      </w:pPr>
    </w:p>
    <w:p>
      <w:pPr>
        <w:pStyle w:val="Default"/>
      </w:pPr>
    </w:p>
    <w:p>
      <w:pPr>
        <w:pStyle w:val="Default"/>
        <w:rPr>
          <w:rStyle w:val="None"/>
          <w:color w:val="7a7a7a"/>
          <w:sz w:val="26"/>
          <w:szCs w:val="26"/>
          <w:u w:val="none" w:color="000000"/>
        </w:rPr>
      </w:pPr>
      <w:r>
        <w:rPr>
          <w:rStyle w:val="None"/>
          <w:color w:val="7a7a7a"/>
          <w:sz w:val="26"/>
          <w:szCs w:val="26"/>
          <w:u w:val="none" w:color="000000"/>
          <w:rtl w:val="0"/>
          <w:lang w:val="en-US"/>
        </w:rPr>
        <w:t>Daniel Hallett</w:t>
        <w:tab/>
        <w:tab/>
        <w:tab/>
        <w:tab/>
        <w:tab/>
        <w:t>Brad Hayward</w:t>
      </w:r>
    </w:p>
    <w:p>
      <w:pPr>
        <w:pStyle w:val="Default"/>
        <w:rPr>
          <w:rStyle w:val="None"/>
          <w:color w:val="7a7a7a"/>
          <w:sz w:val="26"/>
          <w:szCs w:val="26"/>
          <w:u w:val="none" w:color="000000"/>
        </w:rPr>
      </w:pPr>
      <w:r>
        <w:rPr>
          <w:rStyle w:val="None"/>
          <w:color w:val="7a7a7a"/>
          <w:sz w:val="26"/>
          <w:szCs w:val="26"/>
          <w:u w:val="none" w:color="000000"/>
          <w:rtl w:val="0"/>
          <w:lang w:val="en-US"/>
        </w:rPr>
        <w:t>Sec</w:t>
        <w:tab/>
        <w:tab/>
        <w:tab/>
        <w:tab/>
        <w:tab/>
        <w:tab/>
        <w:tab/>
        <w:t>Chair</w:t>
      </w:r>
    </w:p>
    <w:p>
      <w:pPr>
        <w:pStyle w:val="Default"/>
      </w:pPr>
      <w:r>
        <w:rPr>
          <w:rStyle w:val="None"/>
          <w:color w:val="7a7a7a"/>
          <w:sz w:val="26"/>
          <w:szCs w:val="26"/>
          <w:u w:val="none" w:color="000000"/>
          <w:rtl w:val="0"/>
          <w:lang w:val="en-US"/>
        </w:rPr>
        <w:t>Dragons Supporters</w:t>
      </w:r>
      <w:r>
        <w:rPr>
          <w:rStyle w:val="None"/>
          <w:color w:val="7a7a7a"/>
          <w:sz w:val="26"/>
          <w:szCs w:val="26"/>
          <w:u w:val="none" w:color="000000"/>
          <w:rtl w:val="0"/>
          <w:lang w:val="en-US"/>
        </w:rPr>
        <w:t xml:space="preserve">’ </w:t>
      </w:r>
      <w:r>
        <w:rPr>
          <w:rStyle w:val="None"/>
          <w:color w:val="7a7a7a"/>
          <w:sz w:val="26"/>
          <w:szCs w:val="26"/>
          <w:u w:val="none" w:color="000000"/>
          <w:rtl w:val="0"/>
          <w:lang w:val="en-US"/>
        </w:rPr>
        <w:t>Club</w:t>
        <w:tab/>
        <w:tab/>
        <w:tab/>
        <w:t>Dragons Supporters</w:t>
      </w:r>
      <w:r>
        <w:rPr>
          <w:rStyle w:val="None"/>
          <w:color w:val="7a7a7a"/>
          <w:sz w:val="26"/>
          <w:szCs w:val="26"/>
          <w:u w:val="none" w:color="000000"/>
          <w:rtl w:val="0"/>
          <w:lang w:val="en-US"/>
        </w:rPr>
        <w:t xml:space="preserve">’ </w:t>
      </w:r>
      <w:r>
        <w:rPr>
          <w:rStyle w:val="None"/>
          <w:color w:val="7a7a7a"/>
          <w:sz w:val="26"/>
          <w:szCs w:val="26"/>
          <w:u w:val="none" w:color="000000"/>
          <w:rtl w:val="0"/>
          <w:lang w:val="en-US"/>
        </w:rPr>
        <w:t>Club</w:t>
      </w:r>
    </w:p>
    <w:p>
      <w:pPr>
        <w:pStyle w:val="Default"/>
      </w:pPr>
    </w:p>
    <w:p>
      <w:pPr>
        <w:pStyle w:val="Default"/>
      </w:pPr>
    </w:p>
    <w:tbl>
      <w:tblPr>
        <w:tblW w:w="145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5"/>
        <w:gridCol w:w="10150"/>
      </w:tblGrid>
      <w:tr>
        <w:tblPrEx>
          <w:shd w:val="clear" w:color="auto" w:fill="4f81bd"/>
        </w:tblPrEx>
        <w:trPr>
          <w:trHeight w:val="266" w:hRule="atLeast"/>
          <w:tblHeader/>
        </w:trPr>
        <w:tc>
          <w:tcPr>
            <w:tcW w:type="dxa" w:w="4425"/>
            <w:tcBorders>
              <w:top w:val="single" w:color="000000" w:sz="1" w:space="0" w:shadow="0" w:frame="0"/>
              <w:left w:val="single" w:color="000000" w:sz="1" w:space="0" w:shadow="0" w:frame="0"/>
              <w:bottom w:val="single" w:color="000000" w:sz="4" w:space="0" w:shadow="0" w:frame="0"/>
              <w:right w:val="single" w:color="000000" w:sz="1" w:space="0" w:shadow="0" w:frame="0"/>
            </w:tcBorders>
            <w:shd w:val="clear" w:color="auto" w:fill="bdc0bf"/>
            <w:tcMar>
              <w:top w:type="dxa" w:w="80"/>
              <w:left w:type="dxa" w:w="80"/>
              <w:bottom w:type="dxa" w:w="80"/>
              <w:right w:type="dxa" w:w="80"/>
            </w:tcMar>
            <w:vAlign w:val="top"/>
          </w:tcPr>
          <w:p>
            <w:pPr>
              <w:pStyle w:val="Table Style 1"/>
            </w:pPr>
            <w:r>
              <w:rPr>
                <w:rStyle w:val="None A"/>
                <w:color w:val="7f7f7f"/>
                <w:sz w:val="22"/>
                <w:szCs w:val="22"/>
                <w:rtl w:val="0"/>
                <w:lang w:val="en-US"/>
              </w:rPr>
              <w:t>Media Forum</w:t>
            </w:r>
          </w:p>
        </w:tc>
        <w:tc>
          <w:tcPr>
            <w:tcW w:type="dxa" w:w="10150"/>
            <w:tcBorders>
              <w:top w:val="single" w:color="000000" w:sz="1" w:space="0" w:shadow="0" w:frame="0"/>
              <w:left w:val="single" w:color="000000" w:sz="1" w:space="0" w:shadow="0" w:frame="0"/>
              <w:bottom w:val="single" w:color="000000" w:sz="4" w:space="0" w:shadow="0" w:frame="0"/>
              <w:right w:val="single" w:color="000000" w:sz="1" w:space="0" w:shadow="0" w:frame="0"/>
            </w:tcBorders>
            <w:shd w:val="clear" w:color="auto" w:fill="bdc0bf"/>
            <w:tcMar>
              <w:top w:type="dxa" w:w="80"/>
              <w:left w:type="dxa" w:w="80"/>
              <w:bottom w:type="dxa" w:w="80"/>
              <w:right w:type="dxa" w:w="80"/>
            </w:tcMar>
            <w:vAlign w:val="top"/>
          </w:tcPr>
          <w:p>
            <w:pPr>
              <w:pStyle w:val="Table Style 1"/>
            </w:pPr>
            <w:r>
              <w:rPr>
                <w:rStyle w:val="None"/>
                <w:color w:val="7f7f7f"/>
                <w:sz w:val="22"/>
                <w:szCs w:val="22"/>
                <w:rtl w:val="0"/>
                <w:lang w:val="de-DE"/>
              </w:rPr>
              <w:t>Link</w:t>
            </w:r>
          </w:p>
        </w:tc>
      </w:tr>
      <w:tr>
        <w:tblPrEx>
          <w:shd w:val="clear" w:color="auto" w:fill="ced7e7"/>
        </w:tblPrEx>
        <w:trPr>
          <w:trHeight w:val="526" w:hRule="atLeast"/>
        </w:trPr>
        <w:tc>
          <w:tcPr>
            <w:tcW w:type="dxa" w:w="4425"/>
            <w:tcBorders>
              <w:top w:val="single" w:color="000000" w:sz="4"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Table Style 2"/>
            </w:pPr>
            <w:r>
              <w:rPr>
                <w:rStyle w:val="None"/>
                <w:color w:val="7f7f7f"/>
                <w:sz w:val="22"/>
                <w:szCs w:val="22"/>
                <w:rtl w:val="0"/>
                <w:lang w:val="en-US"/>
              </w:rPr>
              <w:t>Dragons Supporters</w:t>
            </w:r>
            <w:r>
              <w:rPr>
                <w:rStyle w:val="None"/>
                <w:color w:val="7f7f7f"/>
                <w:sz w:val="22"/>
                <w:szCs w:val="22"/>
                <w:rtl w:val="0"/>
                <w:lang w:val="en-US"/>
              </w:rPr>
              <w:t xml:space="preserve">’ </w:t>
            </w:r>
            <w:r>
              <w:rPr>
                <w:rStyle w:val="None"/>
                <w:color w:val="7f7f7f"/>
                <w:sz w:val="22"/>
                <w:szCs w:val="22"/>
                <w:rtl w:val="0"/>
                <w:lang w:val="en-US"/>
              </w:rPr>
              <w:t>Club Web Site</w:t>
            </w:r>
          </w:p>
        </w:tc>
        <w:tc>
          <w:tcPr>
            <w:tcW w:type="dxa" w:w="10150"/>
            <w:tcBorders>
              <w:top w:val="single" w:color="000000" w:sz="4"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Table Style 2"/>
            </w:pPr>
            <w:r>
              <w:rPr>
                <w:rStyle w:val="Hyperlink.1"/>
                <w:color w:val="7f7f7f"/>
                <w:sz w:val="22"/>
                <w:szCs w:val="22"/>
                <w:u w:val="single"/>
                <w:lang w:val="en-US"/>
              </w:rPr>
              <w:fldChar w:fldCharType="begin" w:fldLock="0"/>
            </w:r>
            <w:r>
              <w:rPr>
                <w:rStyle w:val="Hyperlink.1"/>
                <w:color w:val="7f7f7f"/>
                <w:sz w:val="22"/>
                <w:szCs w:val="22"/>
                <w:u w:val="single"/>
                <w:lang w:val="en-US"/>
              </w:rPr>
              <w:instrText xml:space="preserve"> HYPERLINK "http://www.dragonssupportersclub.com/"</w:instrText>
            </w:r>
            <w:r>
              <w:rPr>
                <w:rStyle w:val="Hyperlink.1"/>
                <w:color w:val="7f7f7f"/>
                <w:sz w:val="22"/>
                <w:szCs w:val="22"/>
                <w:u w:val="single"/>
                <w:lang w:val="en-US"/>
              </w:rPr>
              <w:fldChar w:fldCharType="separate" w:fldLock="0"/>
            </w:r>
            <w:r>
              <w:rPr>
                <w:rStyle w:val="Hyperlink.1"/>
                <w:color w:val="7f7f7f"/>
                <w:sz w:val="22"/>
                <w:szCs w:val="22"/>
                <w:u w:val="single"/>
                <w:rtl w:val="0"/>
                <w:lang w:val="en-US"/>
              </w:rPr>
              <w:t>www.dragonssupportersclub.com</w:t>
            </w:r>
            <w:r>
              <w:rPr/>
              <w:fldChar w:fldCharType="end" w:fldLock="0"/>
            </w:r>
          </w:p>
        </w:tc>
      </w:tr>
      <w:tr>
        <w:tblPrEx>
          <w:shd w:val="clear" w:color="auto" w:fill="ced7e7"/>
        </w:tblPrEx>
        <w:trPr>
          <w:trHeight w:val="523" w:hRule="atLeast"/>
        </w:trPr>
        <w:tc>
          <w:tcPr>
            <w:tcW w:type="dxa" w:w="442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eeeeee"/>
            <w:tcMar>
              <w:top w:type="dxa" w:w="80"/>
              <w:left w:type="dxa" w:w="80"/>
              <w:bottom w:type="dxa" w:w="80"/>
              <w:right w:type="dxa" w:w="80"/>
            </w:tcMar>
            <w:vAlign w:val="top"/>
          </w:tcPr>
          <w:p>
            <w:pPr>
              <w:pStyle w:val="Table Style 2"/>
            </w:pPr>
            <w:r>
              <w:rPr>
                <w:rStyle w:val="None"/>
                <w:color w:val="7f7f7f"/>
                <w:sz w:val="22"/>
                <w:szCs w:val="22"/>
                <w:rtl w:val="0"/>
                <w:lang w:val="en-US"/>
              </w:rPr>
              <w:t>Dragons Supporters' Club Twitter Feed</w:t>
            </w:r>
          </w:p>
        </w:tc>
        <w:tc>
          <w:tcPr>
            <w:tcW w:type="dxa" w:w="1015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eeeeee"/>
            <w:tcMar>
              <w:top w:type="dxa" w:w="80"/>
              <w:left w:type="dxa" w:w="80"/>
              <w:bottom w:type="dxa" w:w="80"/>
              <w:right w:type="dxa" w:w="80"/>
            </w:tcMar>
            <w:vAlign w:val="top"/>
          </w:tcPr>
          <w:p>
            <w:pPr>
              <w:pStyle w:val="Table Style 2"/>
            </w:pPr>
            <w:r>
              <w:rPr>
                <w:rStyle w:val="Hyperlink.1"/>
                <w:color w:val="7f7f7f"/>
                <w:sz w:val="22"/>
                <w:szCs w:val="22"/>
                <w:u w:val="single"/>
                <w:lang w:val="en-US"/>
              </w:rPr>
              <w:fldChar w:fldCharType="begin" w:fldLock="0"/>
            </w:r>
            <w:r>
              <w:rPr>
                <w:rStyle w:val="Hyperlink.1"/>
                <w:color w:val="7f7f7f"/>
                <w:sz w:val="22"/>
                <w:szCs w:val="22"/>
                <w:u w:val="single"/>
                <w:lang w:val="en-US"/>
              </w:rPr>
              <w:instrText xml:space="preserve"> HYPERLINK "https://twitter.com/Dragons_Support"</w:instrText>
            </w:r>
            <w:r>
              <w:rPr>
                <w:rStyle w:val="Hyperlink.1"/>
                <w:color w:val="7f7f7f"/>
                <w:sz w:val="22"/>
                <w:szCs w:val="22"/>
                <w:u w:val="single"/>
                <w:lang w:val="en-US"/>
              </w:rPr>
              <w:fldChar w:fldCharType="separate" w:fldLock="0"/>
            </w:r>
            <w:r>
              <w:rPr>
                <w:rStyle w:val="Hyperlink.1"/>
                <w:color w:val="7f7f7f"/>
                <w:sz w:val="22"/>
                <w:szCs w:val="22"/>
                <w:u w:val="single"/>
                <w:rtl w:val="0"/>
                <w:lang w:val="en-US"/>
              </w:rPr>
              <w:t>https://twitter.com/Dragons_Support</w:t>
            </w:r>
            <w:r>
              <w:rPr/>
              <w:fldChar w:fldCharType="end" w:fldLock="0"/>
            </w:r>
          </w:p>
        </w:tc>
      </w:tr>
      <w:tr>
        <w:tblPrEx>
          <w:shd w:val="clear" w:color="auto" w:fill="ced7e7"/>
        </w:tblPrEx>
        <w:trPr>
          <w:trHeight w:val="523" w:hRule="atLeast"/>
        </w:trPr>
        <w:tc>
          <w:tcPr>
            <w:tcW w:type="dxa" w:w="442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Table Style 2"/>
            </w:pPr>
            <w:r>
              <w:rPr>
                <w:rStyle w:val="None"/>
                <w:color w:val="7f7f7f"/>
                <w:sz w:val="22"/>
                <w:szCs w:val="22"/>
                <w:rtl w:val="0"/>
                <w:lang w:val="en-US"/>
              </w:rPr>
              <w:t>Dragons Supporters' Club FaceBook page</w:t>
            </w:r>
          </w:p>
        </w:tc>
        <w:tc>
          <w:tcPr>
            <w:tcW w:type="dxa" w:w="1015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Table Style 2"/>
            </w:pPr>
            <w:r>
              <w:rPr>
                <w:rStyle w:val="Hyperlink.1"/>
                <w:color w:val="7f7f7f"/>
                <w:sz w:val="22"/>
                <w:szCs w:val="22"/>
                <w:u w:val="single"/>
                <w:lang w:val="en-US"/>
              </w:rPr>
              <w:fldChar w:fldCharType="begin" w:fldLock="0"/>
            </w:r>
            <w:r>
              <w:rPr>
                <w:rStyle w:val="Hyperlink.1"/>
                <w:color w:val="7f7f7f"/>
                <w:sz w:val="22"/>
                <w:szCs w:val="22"/>
                <w:u w:val="single"/>
                <w:lang w:val="en-US"/>
              </w:rPr>
              <w:instrText xml:space="preserve"> HYPERLINK "https://www.facebook.com/DragonsSupportersClub"</w:instrText>
            </w:r>
            <w:r>
              <w:rPr>
                <w:rStyle w:val="Hyperlink.1"/>
                <w:color w:val="7f7f7f"/>
                <w:sz w:val="22"/>
                <w:szCs w:val="22"/>
                <w:u w:val="single"/>
                <w:lang w:val="en-US"/>
              </w:rPr>
              <w:fldChar w:fldCharType="separate" w:fldLock="0"/>
            </w:r>
            <w:r>
              <w:rPr>
                <w:rStyle w:val="Hyperlink.1"/>
                <w:color w:val="7f7f7f"/>
                <w:sz w:val="22"/>
                <w:szCs w:val="22"/>
                <w:u w:val="single"/>
                <w:rtl w:val="0"/>
                <w:lang w:val="en-US"/>
              </w:rPr>
              <w:t>https://www.facebook.com/DragonsSupportersClub</w:t>
            </w:r>
            <w:r>
              <w:rPr/>
              <w:fldChar w:fldCharType="end" w:fldLock="0"/>
            </w:r>
          </w:p>
        </w:tc>
      </w:tr>
      <w:tr>
        <w:tblPrEx>
          <w:shd w:val="clear" w:color="auto" w:fill="ced7e7"/>
        </w:tblPrEx>
        <w:trPr>
          <w:trHeight w:val="783" w:hRule="atLeast"/>
        </w:trPr>
        <w:tc>
          <w:tcPr>
            <w:tcW w:type="dxa" w:w="442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eeeeee"/>
            <w:tcMar>
              <w:top w:type="dxa" w:w="80"/>
              <w:left w:type="dxa" w:w="80"/>
              <w:bottom w:type="dxa" w:w="80"/>
              <w:right w:type="dxa" w:w="80"/>
            </w:tcMar>
            <w:vAlign w:val="top"/>
          </w:tcPr>
          <w:p>
            <w:pPr>
              <w:pStyle w:val="Table Style 2"/>
            </w:pPr>
            <w:r>
              <w:rPr>
                <w:rStyle w:val="None"/>
                <w:color w:val="7f7f7f"/>
                <w:sz w:val="22"/>
                <w:szCs w:val="22"/>
                <w:rtl w:val="0"/>
                <w:lang w:val="en-US"/>
              </w:rPr>
              <w:t>Dragons Supporters' Club Email Address (will develop individuals)</w:t>
            </w:r>
          </w:p>
        </w:tc>
        <w:tc>
          <w:tcPr>
            <w:tcW w:type="dxa" w:w="1015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eeeeee"/>
            <w:tcMar>
              <w:top w:type="dxa" w:w="80"/>
              <w:left w:type="dxa" w:w="80"/>
              <w:bottom w:type="dxa" w:w="80"/>
              <w:right w:type="dxa" w:w="80"/>
            </w:tcMar>
            <w:vAlign w:val="top"/>
          </w:tcPr>
          <w:p>
            <w:pPr>
              <w:pStyle w:val="Table Style 2"/>
            </w:pPr>
            <w:r>
              <w:rPr>
                <w:rStyle w:val="Hyperlink.1"/>
                <w:color w:val="7f7f7f"/>
                <w:sz w:val="22"/>
                <w:szCs w:val="22"/>
                <w:u w:val="single"/>
                <w:lang w:val="en-US"/>
              </w:rPr>
              <w:fldChar w:fldCharType="begin" w:fldLock="0"/>
            </w:r>
            <w:r>
              <w:rPr>
                <w:rStyle w:val="Hyperlink.1"/>
                <w:color w:val="7f7f7f"/>
                <w:sz w:val="22"/>
                <w:szCs w:val="22"/>
                <w:u w:val="single"/>
                <w:lang w:val="en-US"/>
              </w:rPr>
              <w:instrText xml:space="preserve"> HYPERLINK "mailto:dragonssptclub@gmail.com"</w:instrText>
            </w:r>
            <w:r>
              <w:rPr>
                <w:rStyle w:val="Hyperlink.1"/>
                <w:color w:val="7f7f7f"/>
                <w:sz w:val="22"/>
                <w:szCs w:val="22"/>
                <w:u w:val="single"/>
                <w:lang w:val="en-US"/>
              </w:rPr>
              <w:fldChar w:fldCharType="separate" w:fldLock="0"/>
            </w:r>
            <w:r>
              <w:rPr>
                <w:rStyle w:val="Hyperlink.1"/>
                <w:color w:val="7f7f7f"/>
                <w:sz w:val="22"/>
                <w:szCs w:val="22"/>
                <w:u w:val="single"/>
                <w:rtl w:val="0"/>
                <w:lang w:val="en-US"/>
              </w:rPr>
              <w:t>dragonssptclub@gmail.com</w:t>
            </w:r>
            <w:r>
              <w:rPr/>
              <w:fldChar w:fldCharType="end" w:fldLock="0"/>
            </w:r>
          </w:p>
        </w:tc>
      </w:tr>
    </w:tbl>
    <w:p>
      <w:pPr>
        <w:pStyle w:val="Default"/>
        <w:widowControl w:val="0"/>
        <w:spacing w:line="240" w:lineRule="auto"/>
      </w:pPr>
      <w:r/>
    </w:p>
    <w:sectPr>
      <w:headerReference w:type="default" r:id="rId4"/>
      <w:footerReference w:type="default" r:id="rId5"/>
      <w:pgSz w:w="11900" w:h="16840" w:orient="portrait"/>
      <w:pgMar w:top="1440" w:right="1134" w:bottom="1134" w:left="1134" w:header="28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Fonts w:ascii="Trebuchet MS" w:hAnsi="Trebuchet MS"/>
        <w:color w:val="919191"/>
        <w:sz w:val="18"/>
        <w:szCs w:val="18"/>
        <w:u w:val="none" w:color="000000"/>
        <w:rtl w:val="0"/>
        <w:lang w:val="en-US"/>
      </w:rPr>
      <w:t xml:space="preserve">Page </w:t>
    </w:r>
    <w:r>
      <w:rPr>
        <w:lang w:val="en-US"/>
      </w:rPr>
      <w:fldChar w:fldCharType="begin" w:fldLock="0"/>
    </w:r>
    <w:r>
      <w:rPr>
        <w:lang w:val="en-US"/>
      </w:rPr>
      <w:instrText xml:space="preserve"> PAGE </w:instrText>
    </w:r>
    <w:r>
      <w:rPr>
        <w:lang w:val="en-US"/>
      </w:rPr>
      <w:fldChar w:fldCharType="separate" w:fldLock="0"/>
    </w:r>
    <w:r>
      <w:rPr>
        <w:lang w:val="en-US"/>
      </w:rPr>
      <w:t>4</w:t>
    </w:r>
    <w:r>
      <w:rPr>
        <w:lang w:val="en-US"/>
      </w:rPr>
      <w:fldChar w:fldCharType="end" w:fldLock="0"/>
    </w:r>
    <w:r>
      <w:rPr>
        <w:rFonts w:ascii="Trebuchet MS" w:hAnsi="Trebuchet MS"/>
        <w:color w:val="919191"/>
        <w:sz w:val="18"/>
        <w:szCs w:val="18"/>
        <w:u w:val="none" w:color="000000"/>
        <w:rtl w:val="0"/>
        <w:lang w:val="en-US"/>
      </w:rPr>
      <w:t xml:space="preserve"> of </w:t>
    </w:r>
    <w:r>
      <w:rPr>
        <w:lang w:val="en-US"/>
      </w:rPr>
      <w:fldChar w:fldCharType="begin" w:fldLock="0"/>
    </w:r>
    <w:r>
      <w:rPr>
        <w:lang w:val="en-US"/>
      </w:rPr>
      <w:instrText xml:space="preserve"> NUMPAGES </w:instrText>
    </w:r>
    <w:r>
      <w:rPr>
        <w:lang w:val="en-US"/>
      </w:rPr>
      <w:fldChar w:fldCharType="separate" w:fldLock="0"/>
    </w:r>
    <w:r>
      <w:rPr>
        <w:lang w:val="en-US"/>
      </w:rPr>
      <w:t>4</w:t>
    </w:r>
    <w:r>
      <w:rPr>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drawing>
        <wp:anchor distT="152400" distB="152400" distL="152400" distR="152400" simplePos="0" relativeHeight="251658240" behindDoc="1" locked="0" layoutInCell="1" allowOverlap="1">
          <wp:simplePos x="0" y="0"/>
          <wp:positionH relativeFrom="page">
            <wp:posOffset>157424</wp:posOffset>
          </wp:positionH>
          <wp:positionV relativeFrom="page">
            <wp:posOffset>111759</wp:posOffset>
          </wp:positionV>
          <wp:extent cx="759571" cy="90771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ack Badge Logo.pdf"/>
                  <pic:cNvPicPr>
                    <a:picLocks noChangeAspect="1"/>
                  </pic:cNvPicPr>
                </pic:nvPicPr>
                <pic:blipFill>
                  <a:blip r:embed="rId1">
                    <a:alphaModFix amt="47882"/>
                    <a:extLst/>
                  </a:blip>
                  <a:stretch>
                    <a:fillRect/>
                  </a:stretch>
                </pic:blipFill>
                <pic:spPr>
                  <a:xfrm>
                    <a:off x="0" y="0"/>
                    <a:ext cx="759571" cy="907719"/>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ffffff"/>
      <w:tabs>
        <w:tab w:val="right" w:pos="9020"/>
      </w:tabs>
      <w:suppressAutoHyphens w:val="0"/>
      <w:bidi w:val="0"/>
      <w:spacing w:before="0" w:after="0" w:line="100" w:lineRule="atLeast"/>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ffffff"/>
      <w:suppressAutoHyphens w:val="0"/>
      <w:bidi w:val="0"/>
      <w:spacing w:before="0" w:after="0" w:line="100" w:lineRule="atLeast"/>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ffffff"/>
      <w:suppressAutoHyphens w:val="0"/>
      <w:bidi w:val="0"/>
      <w:spacing w:before="0" w:after="0" w:line="100"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None A">
    <w:name w:val="None A"/>
    <w:rPr>
      <w:lang w:val="en-US"/>
    </w:rPr>
  </w:style>
  <w:style w:type="paragraph" w:styleId="Default">
    <w:name w:val="Default"/>
    <w:next w:val="Default"/>
    <w:pPr>
      <w:keepNext w:val="0"/>
      <w:keepLines w:val="0"/>
      <w:pageBreakBefore w:val="0"/>
      <w:widowControl w:val="1"/>
      <w:shd w:val="clear" w:color="auto" w:fill="ffffff"/>
      <w:suppressAutoHyphens w:val="0"/>
      <w:bidi w:val="0"/>
      <w:spacing w:before="0" w:after="0" w:line="100" w:lineRule="atLeast"/>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Table Contents">
    <w:name w:val="Table Contents"/>
    <w:next w:val="Table Contents"/>
    <w:pPr>
      <w:keepNext w:val="0"/>
      <w:keepLines w:val="0"/>
      <w:pageBreakBefore w:val="0"/>
      <w:widowControl w:val="1"/>
      <w:shd w:val="clear" w:color="auto" w:fill="ffffff"/>
      <w:suppressAutoHyphens w:val="0"/>
      <w:bidi w:val="0"/>
      <w:spacing w:before="0" w:after="0" w:line="100" w:lineRule="atLeast"/>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80"/>
      <w:u w:val="single" w:color="000080"/>
    </w:rPr>
  </w:style>
  <w:style w:type="paragraph" w:styleId="Table Style 1">
    <w:name w:val="Table Style 1"/>
    <w:next w:val="Table Style 1"/>
    <w:pPr>
      <w:keepNext w:val="0"/>
      <w:keepLines w:val="0"/>
      <w:pageBreakBefore w:val="0"/>
      <w:widowControl w:val="1"/>
      <w:shd w:val="clear" w:color="auto" w:fill="ffffff"/>
      <w:suppressAutoHyphens w:val="0"/>
      <w:bidi w:val="0"/>
      <w:spacing w:before="0" w:after="0" w:line="100" w:lineRule="atLeast"/>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ffffff"/>
      <w:suppressAutoHyphens w:val="0"/>
      <w:bidi w:val="0"/>
      <w:spacing w:before="0" w:after="0" w:line="100" w:lineRule="atLeast"/>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character" w:styleId="Hyperlink.1">
    <w:name w:val="Hyperlink.1"/>
    <w:basedOn w:val="None"/>
    <w:next w:val="Hyperlink.1"/>
    <w:rPr>
      <w:color w:val="7f7f7f"/>
      <w:sz w:val="22"/>
      <w:szCs w:val="22"/>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